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B4" w:rsidRPr="007D67BC" w:rsidRDefault="00023FB4" w:rsidP="00023FB4">
      <w:pPr>
        <w:spacing w:afterAutospacing="0"/>
        <w:jc w:val="center"/>
        <w:outlineLvl w:val="0"/>
        <w:rPr>
          <w:b/>
        </w:rPr>
      </w:pPr>
      <w:bookmarkStart w:id="0" w:name="_Toc493719055"/>
    </w:p>
    <w:p w:rsidR="00023FB4" w:rsidRPr="00B005A2" w:rsidRDefault="00023FB4" w:rsidP="00023FB4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023FB4" w:rsidRPr="00B005A2" w:rsidRDefault="00023FB4" w:rsidP="00023FB4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023FB4" w:rsidRPr="00B005A2" w:rsidRDefault="00023FB4" w:rsidP="00023FB4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023FB4" w:rsidRPr="00B005A2" w:rsidRDefault="00023FB4" w:rsidP="00023FB4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023FB4" w:rsidRPr="00B005A2" w:rsidRDefault="00023FB4" w:rsidP="00023FB4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«Лицей-интернат</w:t>
      </w:r>
      <w:r>
        <w:rPr>
          <w:b/>
          <w:bCs/>
          <w:sz w:val="32"/>
          <w:szCs w:val="32"/>
          <w:lang w:eastAsia="en-US"/>
        </w:rPr>
        <w:t xml:space="preserve"> имени </w:t>
      </w:r>
      <w:proofErr w:type="spellStart"/>
      <w:r>
        <w:rPr>
          <w:b/>
          <w:bCs/>
          <w:sz w:val="32"/>
          <w:szCs w:val="32"/>
          <w:lang w:eastAsia="en-US"/>
        </w:rPr>
        <w:t>М.М.Сперанского</w:t>
      </w:r>
      <w:proofErr w:type="spellEnd"/>
      <w:r w:rsidRPr="00B005A2">
        <w:rPr>
          <w:b/>
          <w:bCs/>
          <w:sz w:val="32"/>
          <w:szCs w:val="32"/>
          <w:lang w:eastAsia="en-US"/>
        </w:rPr>
        <w:t>»</w:t>
      </w:r>
    </w:p>
    <w:p w:rsidR="00023FB4" w:rsidRPr="00B005A2" w:rsidRDefault="00023FB4" w:rsidP="00023FB4">
      <w:pPr>
        <w:spacing w:after="20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6163"/>
        <w:gridCol w:w="3691"/>
      </w:tblGrid>
      <w:tr w:rsidR="00023FB4" w:rsidRPr="004172EC" w:rsidTr="009E5F9B">
        <w:trPr>
          <w:trHeight w:val="573"/>
        </w:trPr>
        <w:tc>
          <w:tcPr>
            <w:tcW w:w="3127" w:type="pct"/>
          </w:tcPr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30.08.2024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имени М.М. Сперанского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»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214 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30.08.2024</w:t>
            </w:r>
          </w:p>
          <w:p w:rsidR="00023FB4" w:rsidRPr="004172EC" w:rsidRDefault="00023FB4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023FB4" w:rsidRDefault="00023FB4" w:rsidP="00023FB4">
      <w:pPr>
        <w:spacing w:afterAutospacing="0"/>
        <w:jc w:val="center"/>
        <w:rPr>
          <w:b/>
          <w:sz w:val="20"/>
          <w:szCs w:val="20"/>
        </w:rPr>
      </w:pPr>
    </w:p>
    <w:p w:rsidR="00023FB4" w:rsidRDefault="00023FB4" w:rsidP="00023FB4">
      <w:pPr>
        <w:spacing w:afterAutospacing="0"/>
        <w:jc w:val="center"/>
        <w:rPr>
          <w:b/>
          <w:sz w:val="20"/>
          <w:szCs w:val="20"/>
        </w:rPr>
      </w:pPr>
    </w:p>
    <w:p w:rsidR="00023FB4" w:rsidRDefault="00023FB4" w:rsidP="00023FB4">
      <w:pPr>
        <w:spacing w:afterAutospacing="0"/>
        <w:jc w:val="center"/>
        <w:rPr>
          <w:b/>
          <w:sz w:val="20"/>
          <w:szCs w:val="20"/>
        </w:rPr>
      </w:pPr>
    </w:p>
    <w:p w:rsidR="00023FB4" w:rsidRDefault="00023FB4" w:rsidP="00023FB4">
      <w:pPr>
        <w:spacing w:afterAutospacing="0"/>
        <w:jc w:val="center"/>
        <w:rPr>
          <w:b/>
          <w:sz w:val="20"/>
          <w:szCs w:val="20"/>
        </w:rPr>
      </w:pPr>
    </w:p>
    <w:p w:rsidR="00023FB4" w:rsidRPr="004172EC" w:rsidRDefault="00023FB4" w:rsidP="00023FB4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:rsidR="00023FB4" w:rsidRPr="004172EC" w:rsidRDefault="00023FB4" w:rsidP="00023FB4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:rsidR="00023FB4" w:rsidRDefault="00023FB4" w:rsidP="00023FB4">
      <w:pPr>
        <w:shd w:val="clear" w:color="auto" w:fill="FFFFFF"/>
        <w:spacing w:after="150" w:afterAutospacing="0"/>
        <w:jc w:val="center"/>
        <w:rPr>
          <w:b/>
          <w:bCs/>
          <w:color w:val="000000"/>
          <w:kern w:val="36"/>
          <w:sz w:val="32"/>
          <w:szCs w:val="32"/>
        </w:rPr>
      </w:pPr>
      <w:r w:rsidRPr="00B005A2">
        <w:rPr>
          <w:b/>
          <w:color w:val="000000"/>
          <w:sz w:val="32"/>
          <w:szCs w:val="32"/>
        </w:rPr>
        <w:t>«</w:t>
      </w:r>
      <w:r w:rsidRPr="00B005A2">
        <w:rPr>
          <w:b/>
          <w:bCs/>
          <w:color w:val="000000"/>
          <w:kern w:val="36"/>
          <w:sz w:val="32"/>
          <w:szCs w:val="32"/>
        </w:rPr>
        <w:t>Здравоохранение и медицинские науки</w:t>
      </w:r>
      <w:r>
        <w:rPr>
          <w:b/>
          <w:bCs/>
          <w:color w:val="000000"/>
          <w:kern w:val="36"/>
          <w:sz w:val="32"/>
          <w:szCs w:val="32"/>
        </w:rPr>
        <w:t>»</w:t>
      </w:r>
    </w:p>
    <w:p w:rsidR="00023FB4" w:rsidRPr="00B005A2" w:rsidRDefault="00023FB4" w:rsidP="00023FB4">
      <w:pPr>
        <w:shd w:val="clear" w:color="auto" w:fill="FFFFFF"/>
        <w:spacing w:after="150" w:afterAutospacing="0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023FB4" w:rsidRPr="004172EC" w:rsidRDefault="00023FB4" w:rsidP="00023FB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023FB4" w:rsidRPr="004172EC" w:rsidRDefault="00023FB4" w:rsidP="00023FB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023FB4" w:rsidRPr="004172EC" w:rsidRDefault="00023FB4" w:rsidP="00023FB4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>
        <w:rPr>
          <w:rFonts w:eastAsia="Times New Roman"/>
          <w:color w:val="000000"/>
          <w:sz w:val="28"/>
          <w:szCs w:val="28"/>
        </w:rPr>
        <w:t>  1</w:t>
      </w:r>
      <w:r w:rsidRPr="004172EC">
        <w:rPr>
          <w:rFonts w:eastAsia="Times New Roman"/>
          <w:color w:val="000000"/>
          <w:sz w:val="28"/>
          <w:szCs w:val="28"/>
        </w:rPr>
        <w:t xml:space="preserve"> год</w:t>
      </w:r>
    </w:p>
    <w:p w:rsidR="00023FB4" w:rsidRPr="004172EC" w:rsidRDefault="00023FB4" w:rsidP="00023FB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>
        <w:rPr>
          <w:rFonts w:eastAsia="Times New Roman"/>
          <w:bCs/>
          <w:color w:val="000000"/>
          <w:sz w:val="28"/>
          <w:szCs w:val="28"/>
        </w:rPr>
        <w:t>15-16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лет</w:t>
      </w:r>
      <w:r>
        <w:rPr>
          <w:rFonts w:eastAsia="Times New Roman"/>
          <w:bCs/>
          <w:color w:val="000000"/>
          <w:sz w:val="28"/>
          <w:szCs w:val="28"/>
        </w:rPr>
        <w:t xml:space="preserve"> (10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023FB4" w:rsidRPr="004172EC" w:rsidRDefault="00023FB4" w:rsidP="00023FB4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023FB4" w:rsidRPr="004172EC" w:rsidTr="009E5F9B">
        <w:tc>
          <w:tcPr>
            <w:tcW w:w="4361" w:type="dxa"/>
          </w:tcPr>
          <w:p w:rsidR="00023FB4" w:rsidRPr="004172EC" w:rsidRDefault="00023FB4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023FB4" w:rsidRPr="004172EC" w:rsidRDefault="00023FB4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023FB4" w:rsidRPr="004172EC" w:rsidRDefault="00023FB4" w:rsidP="009E5F9B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023FB4" w:rsidRPr="004172EC" w:rsidRDefault="00023FB4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:rsidR="00023FB4" w:rsidRPr="004172EC" w:rsidRDefault="00023FB4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Т.П. учитель биологии</w:t>
            </w:r>
            <w:r w:rsidRPr="004172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химии, </w:t>
            </w:r>
          </w:p>
          <w:p w:rsidR="00023FB4" w:rsidRPr="004172EC" w:rsidRDefault="00023FB4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4172EC">
              <w:rPr>
                <w:sz w:val="28"/>
                <w:szCs w:val="28"/>
              </w:rPr>
              <w:t xml:space="preserve">квалификационная категория </w:t>
            </w:r>
          </w:p>
          <w:p w:rsidR="00023FB4" w:rsidRPr="004172EC" w:rsidRDefault="00023FB4" w:rsidP="009E5F9B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023FB4" w:rsidRDefault="00023FB4" w:rsidP="00023FB4">
      <w:pPr>
        <w:spacing w:afterAutospacing="0"/>
        <w:jc w:val="center"/>
        <w:outlineLvl w:val="0"/>
        <w:rPr>
          <w:b/>
          <w:sz w:val="28"/>
          <w:szCs w:val="28"/>
        </w:rPr>
      </w:pPr>
    </w:p>
    <w:p w:rsidR="00023FB4" w:rsidRDefault="00023FB4" w:rsidP="00023FB4">
      <w:pPr>
        <w:spacing w:afterAutospacing="0"/>
        <w:jc w:val="center"/>
        <w:outlineLvl w:val="0"/>
        <w:rPr>
          <w:b/>
          <w:sz w:val="28"/>
          <w:szCs w:val="28"/>
        </w:rPr>
      </w:pPr>
    </w:p>
    <w:p w:rsidR="00023FB4" w:rsidRPr="004172EC" w:rsidRDefault="00023FB4" w:rsidP="00023FB4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</w:p>
    <w:p w:rsidR="00023FB4" w:rsidRPr="004172EC" w:rsidRDefault="00023FB4" w:rsidP="00023FB4">
      <w:pPr>
        <w:jc w:val="center"/>
        <w:rPr>
          <w:sz w:val="28"/>
          <w:szCs w:val="28"/>
        </w:rPr>
      </w:pPr>
      <w:bookmarkStart w:id="1" w:name="_Toc493719056"/>
      <w:r>
        <w:rPr>
          <w:sz w:val="28"/>
          <w:szCs w:val="28"/>
        </w:rPr>
        <w:t>2024</w:t>
      </w:r>
      <w:r w:rsidRPr="004172EC">
        <w:rPr>
          <w:sz w:val="28"/>
          <w:szCs w:val="28"/>
        </w:rPr>
        <w:t xml:space="preserve"> год</w:t>
      </w:r>
      <w:bookmarkEnd w:id="1"/>
    </w:p>
    <w:p w:rsidR="00023FB4" w:rsidRDefault="00023FB4" w:rsidP="00023FB4">
      <w:pPr>
        <w:pStyle w:val="a9"/>
        <w:jc w:val="center"/>
        <w:rPr>
          <w:rFonts w:ascii="Times New Roman" w:hAnsi="Times New Roman"/>
          <w:color w:val="auto"/>
          <w:lang w:val="ru-RU"/>
        </w:rPr>
      </w:pPr>
      <w:bookmarkStart w:id="2" w:name="_Toc493719057"/>
      <w:bookmarkEnd w:id="0"/>
      <w:r w:rsidRPr="00E930FF">
        <w:rPr>
          <w:rFonts w:ascii="Times New Roman" w:hAnsi="Times New Roman"/>
          <w:color w:val="auto"/>
        </w:rPr>
        <w:lastRenderedPageBreak/>
        <w:t>Оглавление</w:t>
      </w:r>
    </w:p>
    <w:p w:rsidR="00023FB4" w:rsidRDefault="00023FB4" w:rsidP="00023FB4">
      <w:pPr>
        <w:rPr>
          <w:webHidden/>
          <w:lang w:eastAsia="en-US"/>
        </w:rPr>
      </w:pPr>
    </w:p>
    <w:p w:rsidR="00023FB4" w:rsidRDefault="00023FB4" w:rsidP="00023FB4">
      <w:pPr>
        <w:rPr>
          <w:webHidden/>
          <w:lang w:eastAsia="en-US"/>
        </w:rPr>
      </w:pPr>
    </w:p>
    <w:p w:rsidR="00023FB4" w:rsidRPr="00FE421A" w:rsidRDefault="00023FB4" w:rsidP="00023FB4">
      <w:pPr>
        <w:rPr>
          <w:webHidden/>
          <w:lang w:eastAsia="en-US"/>
        </w:rPr>
      </w:pPr>
      <w:r w:rsidRPr="00FE421A">
        <w:rPr>
          <w:webHidden/>
          <w:lang w:eastAsia="en-US"/>
        </w:rPr>
        <w:t xml:space="preserve">Пояснительная записка                                                                                    </w:t>
      </w:r>
      <w:r w:rsidR="00FE421A">
        <w:rPr>
          <w:webHidden/>
          <w:lang w:eastAsia="en-US"/>
        </w:rPr>
        <w:t xml:space="preserve">                           </w:t>
      </w:r>
      <w:r w:rsidRPr="00FE421A">
        <w:rPr>
          <w:webHidden/>
          <w:lang w:eastAsia="en-US"/>
        </w:rPr>
        <w:t>3</w:t>
      </w:r>
    </w:p>
    <w:p w:rsidR="00023FB4" w:rsidRPr="00FE421A" w:rsidRDefault="00023FB4" w:rsidP="00023FB4">
      <w:pPr>
        <w:rPr>
          <w:webHidden/>
          <w:lang w:eastAsia="en-US"/>
        </w:rPr>
      </w:pPr>
      <w:r w:rsidRPr="00FE421A">
        <w:rPr>
          <w:webHidden/>
          <w:lang w:eastAsia="en-US"/>
        </w:rPr>
        <w:t>Цели и задачи                                                                                                                                5</w:t>
      </w:r>
    </w:p>
    <w:p w:rsidR="00023FB4" w:rsidRPr="00FE421A" w:rsidRDefault="00023FB4" w:rsidP="00023FB4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FE421A">
        <w:rPr>
          <w:b w:val="0"/>
          <w:sz w:val="24"/>
          <w:szCs w:val="24"/>
        </w:rPr>
        <w:t>Планируемые результаты освоения</w:t>
      </w:r>
      <w:r w:rsidRPr="00FE421A">
        <w:rPr>
          <w:b w:val="0"/>
          <w:sz w:val="24"/>
          <w:szCs w:val="24"/>
          <w:lang w:val="ru-RU"/>
        </w:rPr>
        <w:t xml:space="preserve"> </w:t>
      </w:r>
      <w:r w:rsidRPr="00FE421A">
        <w:rPr>
          <w:b w:val="0"/>
          <w:sz w:val="24"/>
          <w:szCs w:val="24"/>
        </w:rPr>
        <w:t xml:space="preserve">рабочей программы курса внеурочной деятельности </w:t>
      </w:r>
      <w:r w:rsidRPr="00FE421A">
        <w:rPr>
          <w:b w:val="0"/>
          <w:color w:val="000000"/>
          <w:sz w:val="24"/>
          <w:szCs w:val="24"/>
        </w:rPr>
        <w:t>«</w:t>
      </w:r>
      <w:r w:rsidRPr="00FE421A">
        <w:rPr>
          <w:b w:val="0"/>
          <w:bCs w:val="0"/>
          <w:color w:val="000000"/>
          <w:sz w:val="24"/>
          <w:szCs w:val="24"/>
        </w:rPr>
        <w:t>Здравоохранение и медицинские науки»</w:t>
      </w:r>
      <w:r w:rsidRPr="00FE421A">
        <w:rPr>
          <w:b w:val="0"/>
          <w:bCs w:val="0"/>
          <w:color w:val="000000"/>
          <w:sz w:val="24"/>
          <w:szCs w:val="24"/>
          <w:lang w:val="ru-RU"/>
        </w:rPr>
        <w:t xml:space="preserve">                                </w:t>
      </w:r>
      <w:r w:rsidR="00FE421A">
        <w:rPr>
          <w:b w:val="0"/>
          <w:bCs w:val="0"/>
          <w:color w:val="000000"/>
          <w:sz w:val="24"/>
          <w:szCs w:val="24"/>
          <w:lang w:val="ru-RU"/>
        </w:rPr>
        <w:t xml:space="preserve">                                                 </w:t>
      </w:r>
      <w:r w:rsidRPr="00FE421A">
        <w:rPr>
          <w:b w:val="0"/>
          <w:bCs w:val="0"/>
          <w:color w:val="000000"/>
          <w:sz w:val="24"/>
          <w:szCs w:val="24"/>
          <w:lang w:val="ru-RU"/>
        </w:rPr>
        <w:t>9</w:t>
      </w:r>
      <w:r w:rsidRPr="00FE421A">
        <w:rPr>
          <w:sz w:val="24"/>
          <w:szCs w:val="24"/>
          <w:lang w:eastAsia="en-US"/>
        </w:rPr>
        <w:t xml:space="preserve">   </w:t>
      </w:r>
    </w:p>
    <w:p w:rsidR="00023FB4" w:rsidRPr="00FE421A" w:rsidRDefault="00023FB4" w:rsidP="00023FB4">
      <w:pPr>
        <w:spacing w:after="100"/>
        <w:rPr>
          <w:webHidden/>
        </w:rPr>
      </w:pPr>
      <w:r w:rsidRPr="00FE421A">
        <w:rPr>
          <w:webHidden/>
        </w:rPr>
        <w:t>Виды контроля                                                                                                                              11</w:t>
      </w:r>
    </w:p>
    <w:p w:rsidR="00023FB4" w:rsidRPr="00FE421A" w:rsidRDefault="00023FB4" w:rsidP="00023FB4">
      <w:pPr>
        <w:spacing w:after="100"/>
        <w:rPr>
          <w:webHidden/>
        </w:rPr>
      </w:pPr>
      <w:r w:rsidRPr="00FE421A">
        <w:rPr>
          <w:webHidden/>
        </w:rPr>
        <w:t>Учебный план                                                                                                                               12</w:t>
      </w:r>
    </w:p>
    <w:p w:rsidR="00023FB4" w:rsidRPr="00FE421A" w:rsidRDefault="00023FB4" w:rsidP="00023FB4">
      <w:pPr>
        <w:spacing w:after="100"/>
        <w:rPr>
          <w:webHidden/>
        </w:rPr>
      </w:pPr>
      <w:r w:rsidRPr="00FE421A">
        <w:rPr>
          <w:webHidden/>
        </w:rPr>
        <w:t>Тематическое планирование                                                                                                      13</w:t>
      </w:r>
    </w:p>
    <w:p w:rsidR="00023FB4" w:rsidRPr="00FE421A" w:rsidRDefault="00023FB4" w:rsidP="00023FB4">
      <w:pPr>
        <w:spacing w:after="100"/>
        <w:rPr>
          <w:webHidden/>
        </w:rPr>
      </w:pPr>
      <w:r w:rsidRPr="00FE421A">
        <w:rPr>
          <w:webHidden/>
        </w:rPr>
        <w:t xml:space="preserve">Список литературы                                                                                                                       17           </w:t>
      </w:r>
    </w:p>
    <w:p w:rsidR="00023FB4" w:rsidRPr="00FE421A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spacing w:after="100"/>
        <w:rPr>
          <w:webHidden/>
        </w:rPr>
      </w:pPr>
    </w:p>
    <w:p w:rsidR="00023FB4" w:rsidRPr="007D67BC" w:rsidRDefault="00023FB4" w:rsidP="00023FB4">
      <w:pPr>
        <w:pStyle w:val="1"/>
        <w:jc w:val="center"/>
        <w:rPr>
          <w:sz w:val="28"/>
          <w:szCs w:val="28"/>
        </w:rPr>
      </w:pPr>
      <w:r w:rsidRPr="007D67BC">
        <w:br w:type="page"/>
      </w:r>
      <w:bookmarkStart w:id="3" w:name="_Toc528577307"/>
      <w:r w:rsidRPr="007D67BC">
        <w:rPr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023FB4" w:rsidRPr="007D67BC" w:rsidRDefault="00023FB4" w:rsidP="00023FB4">
      <w:p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 xml:space="preserve">В соответствии с ФГОС ООО целью внеурочной деятельности является обеспечение достижения учащимся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 </w:t>
      </w:r>
    </w:p>
    <w:p w:rsidR="00023FB4" w:rsidRPr="007D67BC" w:rsidRDefault="00023FB4" w:rsidP="00023FB4">
      <w:pPr>
        <w:shd w:val="clear" w:color="auto" w:fill="FFFFFF"/>
        <w:spacing w:afterAutospacing="0" w:line="360" w:lineRule="auto"/>
        <w:rPr>
          <w:color w:val="000000"/>
          <w:lang w:eastAsia="en-US"/>
        </w:rPr>
      </w:pPr>
      <w:proofErr w:type="gramStart"/>
      <w:r w:rsidRPr="007D67BC">
        <w:rPr>
          <w:color w:val="000000"/>
          <w:lang w:eastAsia="en-US"/>
        </w:rPr>
        <w:t xml:space="preserve">Специфика внеурочной деятельности состоит в предоставлении условий для  учащихся не столько узнать, сколько научиться действовать, принимать решения и др. Если предметные результаты достигаются, в основном,  в процессе освоения учебной дисциплины, то в достижении </w:t>
      </w:r>
      <w:proofErr w:type="spellStart"/>
      <w:r w:rsidRPr="007D67BC">
        <w:rPr>
          <w:color w:val="000000"/>
          <w:lang w:eastAsia="en-US"/>
        </w:rPr>
        <w:t>метапредметных</w:t>
      </w:r>
      <w:proofErr w:type="spellEnd"/>
      <w:r w:rsidRPr="007D67BC">
        <w:rPr>
          <w:color w:val="000000"/>
          <w:lang w:eastAsia="en-US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  <w:proofErr w:type="gramEnd"/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обеспечение целостности процесса психического и физи</w:t>
      </w:r>
      <w:r>
        <w:rPr>
          <w:color w:val="000000"/>
          <w:lang w:eastAsia="en-US"/>
        </w:rPr>
        <w:t>ологи</w:t>
      </w:r>
      <w:r w:rsidRPr="007D67BC">
        <w:rPr>
          <w:color w:val="000000"/>
          <w:lang w:eastAsia="en-US"/>
        </w:rPr>
        <w:t>ческого, умственного и духовного развития личности учащегося;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 xml:space="preserve">развитие навыков взаимодействия и коммуникации не только в учебной среде, но и в поликультурном пространстве социума. </w:t>
      </w:r>
    </w:p>
    <w:p w:rsidR="00023FB4" w:rsidRPr="007D67BC" w:rsidRDefault="00023FB4" w:rsidP="00023FB4">
      <w:pPr>
        <w:autoSpaceDE w:val="0"/>
        <w:autoSpaceDN w:val="0"/>
        <w:adjustRightInd w:val="0"/>
        <w:spacing w:afterAutospacing="0" w:line="360" w:lineRule="auto"/>
      </w:pPr>
      <w:r w:rsidRPr="007D67BC">
        <w:rPr>
          <w:bCs/>
          <w:lang w:eastAsia="en-US"/>
        </w:rPr>
        <w:t xml:space="preserve">Рабочая программа курса внеурочной деятельности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bCs/>
          <w:lang w:eastAsia="en-US"/>
        </w:rPr>
        <w:t xml:space="preserve">   разработана на основании  ООП </w:t>
      </w:r>
      <w:r w:rsidR="00FE421A">
        <w:rPr>
          <w:bCs/>
          <w:lang w:eastAsia="en-US"/>
        </w:rPr>
        <w:t>С</w:t>
      </w:r>
      <w:r w:rsidRPr="007D67BC">
        <w:rPr>
          <w:bCs/>
          <w:lang w:eastAsia="en-US"/>
        </w:rPr>
        <w:t>ОО МБОУ «Лицей-интернат</w:t>
      </w:r>
      <w:r w:rsidR="00FE421A">
        <w:rPr>
          <w:bCs/>
          <w:lang w:eastAsia="en-US"/>
        </w:rPr>
        <w:t xml:space="preserve"> имени М.М. Сперанского</w:t>
      </w:r>
      <w:r w:rsidRPr="007D67BC">
        <w:rPr>
          <w:bCs/>
          <w:lang w:eastAsia="en-US"/>
        </w:rPr>
        <w:t>»</w:t>
      </w:r>
      <w:r w:rsidRPr="007D67BC">
        <w:t>.</w:t>
      </w:r>
    </w:p>
    <w:p w:rsidR="00023FB4" w:rsidRPr="007D67BC" w:rsidRDefault="00023FB4" w:rsidP="00023FB4">
      <w:pPr>
        <w:autoSpaceDE w:val="0"/>
        <w:autoSpaceDN w:val="0"/>
        <w:adjustRightInd w:val="0"/>
        <w:spacing w:afterAutospacing="0" w:line="360" w:lineRule="auto"/>
        <w:rPr>
          <w:color w:val="000000"/>
        </w:rPr>
      </w:pPr>
      <w:proofErr w:type="gramStart"/>
      <w:r w:rsidRPr="007D67BC">
        <w:rPr>
          <w:bCs/>
          <w:lang w:eastAsia="en-US"/>
        </w:rPr>
        <w:t xml:space="preserve">Актуальность  </w:t>
      </w:r>
      <w:r>
        <w:rPr>
          <w:bCs/>
          <w:lang w:eastAsia="en-US"/>
        </w:rPr>
        <w:t xml:space="preserve">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bCs/>
          <w:lang w:eastAsia="en-US"/>
        </w:rPr>
        <w:t xml:space="preserve"> обусловлена тем, что </w:t>
      </w:r>
      <w:r w:rsidRPr="007D67BC">
        <w:rPr>
          <w:color w:val="000000"/>
        </w:rPr>
        <w:t xml:space="preserve">в предоставлении условий для  учащихся не столько узнать, сколько научиться действовать, принимать решения и др. Если предметные результаты достигаются, в основном,  в процессе освоения учебной дисциплины, то в достижении </w:t>
      </w:r>
      <w:proofErr w:type="spellStart"/>
      <w:r w:rsidRPr="007D67BC">
        <w:rPr>
          <w:color w:val="000000"/>
        </w:rPr>
        <w:t>метапредметных</w:t>
      </w:r>
      <w:proofErr w:type="spellEnd"/>
      <w:r w:rsidRPr="007D67BC">
        <w:rPr>
          <w:color w:val="000000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  <w:proofErr w:type="gramEnd"/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создание условий для развития личности ребёнка, развитие его мотивации к познанию и творчеству;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lastRenderedPageBreak/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023FB4" w:rsidRPr="007D67BC" w:rsidRDefault="00023FB4" w:rsidP="00023FB4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обеспечение целостности процесса психического и физи</w:t>
      </w:r>
      <w:r>
        <w:rPr>
          <w:color w:val="000000"/>
        </w:rPr>
        <w:t>ологи</w:t>
      </w:r>
      <w:r w:rsidRPr="007D67BC">
        <w:rPr>
          <w:color w:val="000000"/>
        </w:rPr>
        <w:t>ческого, умственного и духовного развития личности учащегося;</w:t>
      </w:r>
    </w:p>
    <w:p w:rsidR="00023FB4" w:rsidRPr="007D67BC" w:rsidRDefault="00023FB4" w:rsidP="00023FB4">
      <w:pPr>
        <w:spacing w:afterAutospacing="0" w:line="360" w:lineRule="auto"/>
        <w:ind w:firstLine="567"/>
        <w:rPr>
          <w:color w:val="000000"/>
        </w:rPr>
      </w:pPr>
      <w:r w:rsidRPr="007D67BC">
        <w:rPr>
          <w:color w:val="000000"/>
        </w:rPr>
        <w:t>развитие навыков взаимодействия и коммуникации не только в учебной среде, но и в поликультурном пространстве социума.</w:t>
      </w:r>
    </w:p>
    <w:p w:rsidR="00023FB4" w:rsidRPr="007D67BC" w:rsidRDefault="00023FB4" w:rsidP="00023FB4">
      <w:pPr>
        <w:autoSpaceDE w:val="0"/>
        <w:autoSpaceDN w:val="0"/>
        <w:adjustRightInd w:val="0"/>
        <w:spacing w:afterAutospacing="0" w:line="360" w:lineRule="auto"/>
      </w:pPr>
      <w:proofErr w:type="gramStart"/>
      <w:r w:rsidRPr="007D67BC">
        <w:rPr>
          <w:bCs/>
          <w:lang w:eastAsia="en-US"/>
        </w:rPr>
        <w:t>Педагогическая целесообразность программы заключается в том, что  б</w:t>
      </w:r>
      <w:r w:rsidRPr="007D67BC">
        <w:t>ольшие возможности для формирования личностного потенциала обучаемых, повышения эффективности познавательной деятельности школьников на основе универсальных способов учебной деятельности,  их успешной социализации в современном мире в значительной степени обес</w:t>
      </w:r>
      <w:r>
        <w:t>печиваются изучением биологии</w:t>
      </w:r>
      <w:r w:rsidRPr="007D67BC">
        <w:t xml:space="preserve">, а также реализацией в учебном процессе возможностей информационных и коммуникационных технологий, применяемых в комфортных и </w:t>
      </w:r>
      <w:proofErr w:type="spellStart"/>
      <w:r w:rsidRPr="007D67BC">
        <w:t>здоровьесберегающих</w:t>
      </w:r>
      <w:proofErr w:type="spellEnd"/>
      <w:r w:rsidRPr="007D67BC">
        <w:t xml:space="preserve"> условиях. </w:t>
      </w:r>
      <w:proofErr w:type="gramEnd"/>
    </w:p>
    <w:p w:rsidR="00023FB4" w:rsidRPr="007D67BC" w:rsidRDefault="00023FB4" w:rsidP="00023FB4">
      <w:pPr>
        <w:autoSpaceDE w:val="0"/>
        <w:autoSpaceDN w:val="0"/>
        <w:adjustRightInd w:val="0"/>
        <w:spacing w:afterAutospacing="0" w:line="360" w:lineRule="auto"/>
      </w:pPr>
      <w:r w:rsidRPr="007D67BC">
        <w:t>В этой связи возрастает значимость непрерывного освоения учащимися  средс</w:t>
      </w:r>
      <w:r>
        <w:t>тв и методов биологии и медицины</w:t>
      </w:r>
      <w:r w:rsidRPr="007D67BC">
        <w:t xml:space="preserve">, совершенствования содержания и методики обучения </w:t>
      </w:r>
      <w:r>
        <w:t>биологии, необходимой при изучении современных  технологий в медицине</w:t>
      </w:r>
      <w:r w:rsidRPr="007D67BC">
        <w:t>. Все это ставит педагога перед созданием и выбором особых методов и средств обучения, которые не ограничиваются только уроками</w:t>
      </w:r>
      <w:r>
        <w:t xml:space="preserve"> биологии</w:t>
      </w:r>
      <w:r w:rsidRPr="007D67BC">
        <w:t xml:space="preserve">.  </w:t>
      </w:r>
    </w:p>
    <w:p w:rsidR="00023FB4" w:rsidRPr="007D67BC" w:rsidRDefault="00023FB4" w:rsidP="00023FB4">
      <w:pPr>
        <w:spacing w:afterAutospacing="0" w:line="360" w:lineRule="auto"/>
        <w:ind w:firstLine="567"/>
      </w:pPr>
      <w:r w:rsidRPr="007D67BC">
        <w:t xml:space="preserve">Основными задачами для учителя является внедрение и использование новых передовых технологий, пробуждение в детях желания </w:t>
      </w:r>
      <w:r>
        <w:t>изучать способы оказания первой доврачебной помощи пострадавшему, знание основных признаков заболеваний,</w:t>
      </w:r>
      <w:r w:rsidRPr="007D67BC">
        <w:t xml:space="preserve"> заниматься проектно-исследовательской деятельностью. Данная программа внеурочной деятельности направлена на решение именно этих задач. </w:t>
      </w:r>
    </w:p>
    <w:p w:rsidR="00023FB4" w:rsidRDefault="00023FB4" w:rsidP="00023FB4">
      <w:pPr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7D67BC">
        <w:rPr>
          <w:color w:val="000000"/>
        </w:rPr>
        <w:t>Занятия по програм</w:t>
      </w:r>
      <w:r>
        <w:rPr>
          <w:color w:val="000000"/>
        </w:rPr>
        <w:t>ме внеурочной деятельности «</w:t>
      </w:r>
      <w:r>
        <w:rPr>
          <w:bCs/>
          <w:color w:val="000000"/>
          <w:kern w:val="36"/>
        </w:rPr>
        <w:t>Здравоохранение и медицинские науки» с</w:t>
      </w:r>
      <w:r w:rsidRPr="007D67BC">
        <w:rPr>
          <w:color w:val="000000"/>
        </w:rPr>
        <w:t>могут помочь</w:t>
      </w:r>
      <w:r w:rsidRPr="007D67BC">
        <w:rPr>
          <w:color w:val="000000"/>
        </w:rPr>
        <w:br/>
        <w:t>ребятам выявить свои интересы и склонности, связанные с</w:t>
      </w:r>
      <w:r>
        <w:rPr>
          <w:color w:val="000000"/>
        </w:rPr>
        <w:t xml:space="preserve"> медициной</w:t>
      </w:r>
      <w:r w:rsidRPr="007D67BC">
        <w:rPr>
          <w:color w:val="000000"/>
        </w:rPr>
        <w:t>, а также помочь в профессиональной ориентации и выборе профессии для жизни. Курс построен так, что в ходе его освоения ученик получает универсальные знания для приложений и</w:t>
      </w:r>
      <w:r>
        <w:rPr>
          <w:color w:val="000000"/>
        </w:rPr>
        <w:t>х в современных</w:t>
      </w:r>
      <w:r w:rsidRPr="007D67BC">
        <w:rPr>
          <w:color w:val="000000"/>
        </w:rPr>
        <w:t xml:space="preserve"> реал</w:t>
      </w:r>
      <w:r>
        <w:rPr>
          <w:color w:val="000000"/>
        </w:rPr>
        <w:t>ия</w:t>
      </w:r>
      <w:r w:rsidRPr="007D67BC">
        <w:rPr>
          <w:color w:val="000000"/>
        </w:rPr>
        <w:t>х</w:t>
      </w:r>
      <w:proofErr w:type="gramStart"/>
      <w:r>
        <w:rPr>
          <w:color w:val="000000"/>
        </w:rPr>
        <w:t xml:space="preserve"> </w:t>
      </w:r>
      <w:r w:rsidRPr="007D67BC">
        <w:rPr>
          <w:color w:val="000000"/>
        </w:rPr>
        <w:t>.</w:t>
      </w:r>
      <w:proofErr w:type="gramEnd"/>
      <w:r w:rsidRPr="007D67BC">
        <w:rPr>
          <w:color w:val="000000"/>
        </w:rPr>
        <w:t xml:space="preserve"> </w:t>
      </w:r>
    </w:p>
    <w:p w:rsidR="00023FB4" w:rsidRDefault="00023FB4" w:rsidP="00023FB4">
      <w:pPr>
        <w:spacing w:afterAutospacing="0" w:line="360" w:lineRule="auto"/>
        <w:ind w:firstLine="567"/>
        <w:rPr>
          <w:color w:val="000000"/>
        </w:rPr>
      </w:pPr>
    </w:p>
    <w:p w:rsidR="00023FB4" w:rsidRDefault="00023FB4" w:rsidP="00023FB4">
      <w:pPr>
        <w:spacing w:afterAutospacing="0" w:line="360" w:lineRule="auto"/>
        <w:ind w:firstLine="567"/>
        <w:rPr>
          <w:color w:val="000000"/>
        </w:rPr>
      </w:pPr>
    </w:p>
    <w:p w:rsidR="00023FB4" w:rsidRPr="007D67BC" w:rsidRDefault="00023FB4" w:rsidP="00023FB4">
      <w:pPr>
        <w:spacing w:afterAutospacing="0" w:line="360" w:lineRule="auto"/>
        <w:ind w:firstLine="567"/>
        <w:rPr>
          <w:b/>
          <w:color w:val="000000"/>
        </w:rPr>
      </w:pPr>
    </w:p>
    <w:p w:rsidR="00023FB4" w:rsidRPr="007D67BC" w:rsidRDefault="00023FB4" w:rsidP="00023FB4">
      <w:pPr>
        <w:spacing w:afterAutospacing="0" w:line="360" w:lineRule="auto"/>
        <w:jc w:val="center"/>
        <w:rPr>
          <w:b/>
          <w:lang w:eastAsia="en-US"/>
        </w:rPr>
      </w:pPr>
      <w:bookmarkStart w:id="4" w:name="_Toc493719058"/>
      <w:r w:rsidRPr="007D67BC">
        <w:rPr>
          <w:b/>
          <w:lang w:eastAsia="en-US"/>
        </w:rPr>
        <w:t>Место Программы в ООП ООО МБОУ</w:t>
      </w:r>
      <w:r w:rsidRPr="007D67BC">
        <w:rPr>
          <w:lang w:eastAsia="en-US"/>
        </w:rPr>
        <w:t xml:space="preserve"> </w:t>
      </w:r>
      <w:r w:rsidRPr="007D67BC">
        <w:rPr>
          <w:b/>
          <w:lang w:eastAsia="en-US"/>
        </w:rPr>
        <w:t>«Лицей-интернат»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Рабочая программа курса внеурочной деятельности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lang w:eastAsia="en-US"/>
        </w:rPr>
        <w:t xml:space="preserve">   является неотъемлемой и обязательной частью ООП </w:t>
      </w:r>
      <w:r w:rsidR="00FE421A">
        <w:rPr>
          <w:lang w:eastAsia="en-US"/>
        </w:rPr>
        <w:t>С</w:t>
      </w:r>
      <w:r w:rsidRPr="007D67BC">
        <w:rPr>
          <w:lang w:eastAsia="en-US"/>
        </w:rPr>
        <w:t>ОО МБОУ «Лицей-интернат</w:t>
      </w:r>
      <w:r w:rsidR="00FE421A">
        <w:rPr>
          <w:lang w:eastAsia="en-US"/>
        </w:rPr>
        <w:t xml:space="preserve"> имени М.М. С</w:t>
      </w:r>
      <w:bookmarkStart w:id="5" w:name="_GoBack"/>
      <w:bookmarkEnd w:id="5"/>
      <w:r w:rsidR="00FE421A">
        <w:rPr>
          <w:lang w:eastAsia="en-US"/>
        </w:rPr>
        <w:t>перанского</w:t>
      </w:r>
      <w:r w:rsidRPr="007D67BC">
        <w:rPr>
          <w:lang w:eastAsia="en-US"/>
        </w:rPr>
        <w:t xml:space="preserve">», направленной на достижение планируемых результатов  освоения (личностных, </w:t>
      </w:r>
      <w:proofErr w:type="spellStart"/>
      <w:r w:rsidRPr="007D67BC">
        <w:rPr>
          <w:lang w:eastAsia="en-US"/>
        </w:rPr>
        <w:t>метапредметных</w:t>
      </w:r>
      <w:proofErr w:type="spellEnd"/>
      <w:r w:rsidRPr="007D67BC">
        <w:rPr>
          <w:lang w:eastAsia="en-US"/>
        </w:rPr>
        <w:t xml:space="preserve"> и предметных)</w:t>
      </w:r>
      <w:r w:rsidRPr="007D67BC">
        <w:t xml:space="preserve"> </w:t>
      </w:r>
      <w:r w:rsidRPr="007D67BC">
        <w:rPr>
          <w:lang w:eastAsia="en-US"/>
        </w:rPr>
        <w:t xml:space="preserve">основной образовательной программы и осуществляемой в формах, отличных </w:t>
      </w:r>
      <w:proofErr w:type="gramStart"/>
      <w:r w:rsidRPr="007D67BC">
        <w:rPr>
          <w:lang w:eastAsia="en-US"/>
        </w:rPr>
        <w:t>от</w:t>
      </w:r>
      <w:proofErr w:type="gramEnd"/>
      <w:r w:rsidRPr="007D67BC">
        <w:rPr>
          <w:lang w:eastAsia="en-US"/>
        </w:rPr>
        <w:t xml:space="preserve"> урочной. Являясь частью системы внеурочной деятельности, Рабочая программа содержательно дополняет</w:t>
      </w:r>
      <w:r>
        <w:rPr>
          <w:lang w:eastAsia="en-US"/>
        </w:rPr>
        <w:t xml:space="preserve"> биологию</w:t>
      </w:r>
      <w:r w:rsidRPr="007D67BC">
        <w:rPr>
          <w:lang w:eastAsia="en-US"/>
        </w:rPr>
        <w:t>.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Программа имеет социальное и </w:t>
      </w:r>
      <w:proofErr w:type="spellStart"/>
      <w:r w:rsidRPr="007D67BC">
        <w:rPr>
          <w:lang w:eastAsia="en-US"/>
        </w:rPr>
        <w:t>общеинтеллектуальное</w:t>
      </w:r>
      <w:proofErr w:type="spellEnd"/>
      <w:r w:rsidRPr="007D67BC">
        <w:rPr>
          <w:lang w:eastAsia="en-US"/>
        </w:rPr>
        <w:t xml:space="preserve"> направление  </w:t>
      </w:r>
      <w:r w:rsidRPr="007D67BC">
        <w:rPr>
          <w:spacing w:val="2"/>
        </w:rPr>
        <w:t>развития личности</w:t>
      </w:r>
      <w:r w:rsidRPr="007D67BC">
        <w:rPr>
          <w:lang w:eastAsia="en-US"/>
        </w:rPr>
        <w:t xml:space="preserve">. </w:t>
      </w:r>
    </w:p>
    <w:p w:rsidR="00023FB4" w:rsidRPr="007D67BC" w:rsidRDefault="00023FB4" w:rsidP="00023FB4">
      <w:pPr>
        <w:pStyle w:val="2"/>
        <w:spacing w:before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bookmarkStart w:id="6" w:name="_Toc528577308"/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>Цель и задачи Рабочей программы</w:t>
      </w:r>
      <w:bookmarkEnd w:id="4"/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7D67BC">
        <w:rPr>
          <w:rFonts w:ascii="Times New Roman" w:hAnsi="Times New Roman"/>
          <w:color w:val="auto"/>
          <w:sz w:val="24"/>
          <w:szCs w:val="24"/>
        </w:rPr>
        <w:t xml:space="preserve">курса внеурочной деятельности </w:t>
      </w:r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bookmarkEnd w:id="6"/>
      <w:r>
        <w:rPr>
          <w:color w:val="000000"/>
        </w:rPr>
        <w:t>«</w:t>
      </w:r>
      <w:r>
        <w:rPr>
          <w:bCs w:val="0"/>
          <w:color w:val="000000"/>
          <w:kern w:val="36"/>
        </w:rPr>
        <w:t>Здравоохранение и медицинские науки»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7D67BC">
        <w:rPr>
          <w:lang w:eastAsia="en-US"/>
        </w:rPr>
        <w:t>полидеятельностный</w:t>
      </w:r>
      <w:proofErr w:type="spellEnd"/>
      <w:r w:rsidRPr="007D67BC">
        <w:rPr>
          <w:lang w:eastAsia="en-US"/>
        </w:rPr>
        <w:t xml:space="preserve"> принцип организации образования;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становление и развитие личности </w:t>
      </w:r>
      <w:proofErr w:type="gramStart"/>
      <w:r w:rsidRPr="007D67BC">
        <w:rPr>
          <w:lang w:eastAsia="en-US"/>
        </w:rPr>
        <w:t>обучающегося</w:t>
      </w:r>
      <w:proofErr w:type="gramEnd"/>
      <w:r w:rsidRPr="007D67BC">
        <w:rPr>
          <w:lang w:eastAsia="en-US"/>
        </w:rPr>
        <w:t xml:space="preserve"> в ее самобытности, уникальности, неповторимости.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Достижение поставленных целей предусматривает решение следующих основных задач: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преемственности основного общего, среднего общего образования;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создание условий для адаптации учащихся, потупивших в Лицей-интернат из разных образовательных организаций, к новым учебным требованиям; 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потупившими в Лицей-интернат;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lastRenderedPageBreak/>
        <w:t>-</w:t>
      </w:r>
      <w:r w:rsidRPr="007D67BC">
        <w:rPr>
          <w:lang w:eastAsia="en-US"/>
        </w:rPr>
        <w:tab/>
        <w:t>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личности, создание условий для ее самореализации;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участие учащихся, их родителей (законных представителей), педагогических работников и общественности в проектировании и развитии внутри лицейской социальной среды;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приобщение учащихся к опыту созидательной деятельности, включение их в разностороннюю деятельность с целью развития социальной активности, социальных инициатив и приобретения опыта реального управления и действия;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социальное и учебно-исследовательское проектирование, профессиональная ориентация учащихся при поддержке педагогов, психологов, воспитателей,  сотрудничество с базовыми предприятиями, учреждениями профессионального образования;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приобщение учащихся к мировой культуре, культурному наследию Великого Новгорода и Новгородской области;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023FB4" w:rsidRDefault="00023FB4" w:rsidP="00023FB4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удовлетворенность учащихся и родителей (законных представителей) качеством и условиями образовательного процесса.</w:t>
      </w:r>
    </w:p>
    <w:p w:rsidR="00023FB4" w:rsidRPr="00DC49E2" w:rsidRDefault="00023FB4" w:rsidP="00023FB4">
      <w:pPr>
        <w:tabs>
          <w:tab w:val="left" w:pos="368"/>
        </w:tabs>
        <w:spacing w:line="360" w:lineRule="auto"/>
        <w:ind w:firstLine="709"/>
        <w:rPr>
          <w:rStyle w:val="apple-style-span"/>
          <w:color w:val="000000"/>
        </w:rPr>
      </w:pPr>
      <w:r w:rsidRPr="00B34A8D">
        <w:rPr>
          <w:i/>
          <w:color w:val="000000"/>
        </w:rPr>
        <w:t>Цель программы</w:t>
      </w:r>
      <w:r w:rsidRPr="00B34A8D">
        <w:rPr>
          <w:color w:val="000000"/>
        </w:rPr>
        <w:t xml:space="preserve"> – создание условий для  углубления и расширения знаний, совершенствования компетенций</w:t>
      </w:r>
      <w:r w:rsidRPr="00B34A8D">
        <w:rPr>
          <w:rStyle w:val="apple-style-span"/>
          <w:color w:val="000000"/>
        </w:rPr>
        <w:t xml:space="preserve"> мотивированных учащихся, способных  к интеллектуальному и творческому самовыражению, осознанной профориентации   посредством согласования и  взаимодействия средней и высшей школы.</w:t>
      </w:r>
    </w:p>
    <w:p w:rsidR="00023FB4" w:rsidRPr="00DC49E2" w:rsidRDefault="00023FB4" w:rsidP="00023FB4">
      <w:pPr>
        <w:tabs>
          <w:tab w:val="left" w:pos="368"/>
        </w:tabs>
        <w:spacing w:line="360" w:lineRule="auto"/>
        <w:ind w:firstLine="709"/>
        <w:rPr>
          <w:b/>
          <w:color w:val="000000"/>
        </w:rPr>
      </w:pPr>
      <w:r w:rsidRPr="00DC49E2">
        <w:rPr>
          <w:color w:val="000000"/>
        </w:rPr>
        <w:t xml:space="preserve">Для достижения поставленной цели необходимо решить комплекс следующих </w:t>
      </w:r>
      <w:r w:rsidRPr="00DC49E2">
        <w:rPr>
          <w:b/>
          <w:color w:val="000000"/>
        </w:rPr>
        <w:t>задач:</w:t>
      </w:r>
    </w:p>
    <w:p w:rsidR="00023FB4" w:rsidRPr="00DC49E2" w:rsidRDefault="00023FB4" w:rsidP="00023FB4">
      <w:pPr>
        <w:pStyle w:val="Default"/>
        <w:spacing w:line="360" w:lineRule="auto"/>
        <w:ind w:left="709"/>
        <w:jc w:val="both"/>
      </w:pPr>
      <w:r>
        <w:lastRenderedPageBreak/>
        <w:t xml:space="preserve">- </w:t>
      </w:r>
      <w:r w:rsidRPr="00DC49E2">
        <w:t xml:space="preserve">построение модели профильного обучения «Школа-ВУЗ»; 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развитие  научного мировоззрения учащихся, совершенствование практических умений и навыков, расширение представлений о возможностях личностной реализации в обществе; 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 - </w:t>
      </w:r>
      <w:r w:rsidRPr="00DC49E2">
        <w:rPr>
          <w:color w:val="000000"/>
        </w:rPr>
        <w:t>формирование у учащихся устойчивого интереса к обучению, развитие познавательной активности, индивидуальных творческих способностей;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 формирование опыта социального взаимодействия, коммуникативной культуры; </w:t>
      </w:r>
    </w:p>
    <w:p w:rsidR="00023FB4" w:rsidRPr="00DC49E2" w:rsidRDefault="00023FB4" w:rsidP="00023FB4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 - </w:t>
      </w:r>
      <w:r w:rsidRPr="00DC49E2">
        <w:rPr>
          <w:color w:val="000000"/>
        </w:rPr>
        <w:t>создание условий для выявления учащихся, желающих получить медицинскую профессию, формирование интереса учащихся к медицинской профессии;</w:t>
      </w:r>
    </w:p>
    <w:p w:rsidR="00023FB4" w:rsidRPr="00DC49E2" w:rsidRDefault="00023FB4" w:rsidP="00023FB4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- </w:t>
      </w:r>
      <w:r w:rsidRPr="00DC49E2">
        <w:rPr>
          <w:color w:val="000000"/>
        </w:rPr>
        <w:t>популяризация основ медицинских знаний, информирование по вопросам формирования здорового образа жизни и профилактики заболеваний, формирование ответственного отношения к своему здоровью и пропаганда здорового образа жизни среди сверстников</w:t>
      </w:r>
    </w:p>
    <w:p w:rsidR="00023FB4" w:rsidRPr="00DC49E2" w:rsidRDefault="00023FB4" w:rsidP="00023FB4">
      <w:pPr>
        <w:pStyle w:val="Default"/>
        <w:spacing w:line="360" w:lineRule="auto"/>
        <w:ind w:left="709"/>
        <w:jc w:val="both"/>
      </w:pPr>
      <w:r>
        <w:t xml:space="preserve"> - </w:t>
      </w:r>
      <w:r w:rsidRPr="00DC49E2">
        <w:t xml:space="preserve">приобретение дополнительных компетенций по оказанию первой помощи при травмах и </w:t>
      </w:r>
      <w:proofErr w:type="spellStart"/>
      <w:r w:rsidRPr="00DC49E2">
        <w:t>жизнеугрожающих</w:t>
      </w:r>
      <w:proofErr w:type="spellEnd"/>
      <w:r w:rsidRPr="00DC49E2">
        <w:t xml:space="preserve"> состояниях, уходу за тяжелобольными и консультирование по вопросам здорового образа жизни среди сверстников </w:t>
      </w:r>
    </w:p>
    <w:p w:rsidR="00023FB4" w:rsidRPr="00DC49E2" w:rsidRDefault="00023FB4" w:rsidP="00023FB4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- </w:t>
      </w:r>
      <w:r w:rsidRPr="00DC49E2">
        <w:rPr>
          <w:color w:val="000000"/>
        </w:rPr>
        <w:t>развитие творческих способностей учащихся через проектную, учебно-исследовательскую и научно-исследовательскую деятельность;</w:t>
      </w:r>
    </w:p>
    <w:p w:rsidR="00023FB4" w:rsidRPr="00DC49E2" w:rsidRDefault="00023FB4" w:rsidP="00023FB4">
      <w:pPr>
        <w:tabs>
          <w:tab w:val="left" w:pos="368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 xml:space="preserve">Данная программа </w:t>
      </w:r>
      <w:r w:rsidRPr="00DC49E2">
        <w:rPr>
          <w:i/>
          <w:color w:val="000000"/>
        </w:rPr>
        <w:t>отличается следующими особенностями</w:t>
      </w:r>
      <w:r w:rsidRPr="00DC49E2">
        <w:rPr>
          <w:color w:val="000000"/>
        </w:rPr>
        <w:t>: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Позволяет расширить возможности предметов биология и химия, реализовать  творческий потенциал учащихся, развивать и совершенствовать комплекс </w:t>
      </w:r>
      <w:proofErr w:type="spellStart"/>
      <w:r w:rsidRPr="00DC49E2">
        <w:rPr>
          <w:color w:val="000000"/>
        </w:rPr>
        <w:t>общеучебных</w:t>
      </w:r>
      <w:proofErr w:type="spellEnd"/>
      <w:r w:rsidRPr="00DC49E2">
        <w:rPr>
          <w:color w:val="000000"/>
        </w:rPr>
        <w:t xml:space="preserve"> умений,  помогает реализовать потребности учащихся.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DC49E2">
        <w:rPr>
          <w:color w:val="000000"/>
        </w:rPr>
        <w:t>Ориентирована</w:t>
      </w:r>
      <w:proofErr w:type="gramEnd"/>
      <w:r w:rsidRPr="00DC49E2">
        <w:rPr>
          <w:color w:val="000000"/>
        </w:rPr>
        <w:t xml:space="preserve"> на развитие творческого потенциала и интеллектуальных способностей мотивированных учащихся, их родителей, согласовать их с запросами общественного развития. </w:t>
      </w:r>
    </w:p>
    <w:p w:rsidR="00023FB4" w:rsidRPr="00DC49E2" w:rsidRDefault="00023FB4" w:rsidP="00023FB4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>Развивает интерес к профессии, научно-исследовательской, творческой деятельности, ориентирует на достижение высоких результатов.</w:t>
      </w:r>
    </w:p>
    <w:p w:rsidR="00023FB4" w:rsidRPr="007D67BC" w:rsidRDefault="00023FB4" w:rsidP="00023FB4">
      <w:pPr>
        <w:spacing w:afterAutospacing="0" w:line="360" w:lineRule="auto"/>
        <w:rPr>
          <w:lang w:eastAsia="en-US"/>
        </w:rPr>
      </w:pPr>
    </w:p>
    <w:p w:rsidR="00023FB4" w:rsidRPr="007D67BC" w:rsidRDefault="00023FB4" w:rsidP="00023FB4">
      <w:pPr>
        <w:spacing w:afterAutospacing="0" w:line="360" w:lineRule="auto"/>
        <w:rPr>
          <w:rStyle w:val="Zag11"/>
          <w:rFonts w:eastAsia="@Arial Unicode MS"/>
          <w:noProof/>
        </w:rPr>
      </w:pPr>
      <w:r w:rsidRPr="007D67BC">
        <w:rPr>
          <w:rStyle w:val="Zag11"/>
          <w:rFonts w:eastAsia="@Arial Unicode MS"/>
        </w:rPr>
        <w:t>Достижение поставленных целей предусматривает решение следующих основных задач: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обеспечение преемственности основного общего, среднего общего образования;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lastRenderedPageBreak/>
        <w:t xml:space="preserve">создание условий для адаптации учащихся, потупивших в Лицей-интернат из разных образовательных организаций, к новым учебным требованиям; 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потупившими в Лицей-интернат;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личности, создание условий для ее самореализации;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D67BC">
        <w:t>внутрилицейской</w:t>
      </w:r>
      <w:proofErr w:type="spellEnd"/>
      <w:r w:rsidRPr="007D67BC">
        <w:t xml:space="preserve"> социальной среды;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приобщение учащихся к опыту созидательной деятельности, включение их в разностороннюю деятельность с целью развития социальной активности, социальных инициатив и приобретения опыта реального управления и действия;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социальное и учебно-исследовательское проектирование, профессиональная ориентация учащихся при поддержке педагогов, психологов, воспитателей,  сотрудничество с базовыми предприятиями, учреждениями профессионального образования;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приобщение учащихся к мировой культуре, культурному наследию Великого Новгорода и Новгородской области;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023FB4" w:rsidRPr="007D67BC" w:rsidRDefault="00023FB4" w:rsidP="00023FB4">
      <w:pPr>
        <w:numPr>
          <w:ilvl w:val="0"/>
          <w:numId w:val="3"/>
        </w:numPr>
        <w:spacing w:afterAutospacing="0" w:line="360" w:lineRule="auto"/>
      </w:pPr>
      <w:r w:rsidRPr="007D67BC">
        <w:t>удовлетворенность учащихся и родителей (законных представителей) качеством и условиями образовательного процесса.</w:t>
      </w:r>
    </w:p>
    <w:p w:rsidR="00023FB4" w:rsidRPr="007D67BC" w:rsidRDefault="00023FB4" w:rsidP="00023FB4">
      <w:pPr>
        <w:shd w:val="clear" w:color="auto" w:fill="FFFFFF"/>
        <w:spacing w:afterAutospacing="0" w:line="360" w:lineRule="auto"/>
        <w:rPr>
          <w:b/>
        </w:rPr>
      </w:pPr>
      <w:r w:rsidRPr="007D67BC">
        <w:rPr>
          <w:b/>
          <w:bCs/>
        </w:rPr>
        <w:lastRenderedPageBreak/>
        <w:t>Срок реализации</w:t>
      </w:r>
    </w:p>
    <w:p w:rsidR="00023FB4" w:rsidRPr="007D67BC" w:rsidRDefault="00023FB4" w:rsidP="00023FB4">
      <w:pPr>
        <w:shd w:val="clear" w:color="auto" w:fill="FFFFFF"/>
        <w:spacing w:afterAutospacing="0" w:line="360" w:lineRule="auto"/>
        <w:rPr>
          <w:color w:val="0070C0"/>
        </w:rPr>
      </w:pPr>
      <w:r w:rsidRPr="007D67BC">
        <w:t xml:space="preserve">Программа рассчитана на один учебный год </w:t>
      </w:r>
    </w:p>
    <w:p w:rsidR="00023FB4" w:rsidRDefault="00023FB4" w:rsidP="00023FB4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023FB4" w:rsidRPr="00DC49E2" w:rsidRDefault="00023FB4" w:rsidP="00023FB4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При работе по всем разделам программы используются различные формы работы:</w:t>
      </w:r>
    </w:p>
    <w:p w:rsidR="00023FB4" w:rsidRPr="00DC49E2" w:rsidRDefault="00023FB4" w:rsidP="00023FB4">
      <w:pPr>
        <w:numPr>
          <w:ilvl w:val="0"/>
          <w:numId w:val="10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индивидуальные и групповые, </w:t>
      </w:r>
    </w:p>
    <w:p w:rsidR="00023FB4" w:rsidRPr="00DC49E2" w:rsidRDefault="00023FB4" w:rsidP="00023FB4">
      <w:pPr>
        <w:numPr>
          <w:ilvl w:val="0"/>
          <w:numId w:val="10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практические и теоретические. </w:t>
      </w:r>
    </w:p>
    <w:p w:rsidR="00023FB4" w:rsidRPr="00DC49E2" w:rsidRDefault="00023FB4" w:rsidP="00023FB4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В качестве основных форм занятий используются:</w:t>
      </w:r>
    </w:p>
    <w:p w:rsidR="00023FB4" w:rsidRPr="00DC49E2" w:rsidRDefault="00023FB4" w:rsidP="00023FB4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 теоретические - лекционные занятия, семинары; </w:t>
      </w:r>
    </w:p>
    <w:p w:rsidR="00023FB4" w:rsidRPr="00DC49E2" w:rsidRDefault="00023FB4" w:rsidP="00023FB4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лабораторные (практические) занятия  –  практикумы с использованием специального оборудования, </w:t>
      </w:r>
    </w:p>
    <w:p w:rsidR="00023FB4" w:rsidRPr="00DC49E2" w:rsidRDefault="00023FB4" w:rsidP="00023FB4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консультирование по выбранной теме. </w:t>
      </w:r>
    </w:p>
    <w:p w:rsidR="00023FB4" w:rsidRPr="00DC49E2" w:rsidRDefault="00023FB4" w:rsidP="00023FB4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Выбор конкретных форм проведения занятий осуществляется с учетом содержания изучаемых вопросов, уровня подготовленности школьников.</w:t>
      </w:r>
    </w:p>
    <w:p w:rsidR="00023FB4" w:rsidRPr="00DC49E2" w:rsidRDefault="00023FB4" w:rsidP="00023FB4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proofErr w:type="gramStart"/>
      <w:r w:rsidRPr="00DC49E2">
        <w:rPr>
          <w:color w:val="000000"/>
        </w:rPr>
        <w:t xml:space="preserve">Для проведения практических занятий  необходимо применение микроскопов, </w:t>
      </w:r>
      <w:proofErr w:type="spellStart"/>
      <w:r w:rsidRPr="00DC49E2">
        <w:rPr>
          <w:color w:val="000000"/>
        </w:rPr>
        <w:t>препаровальных</w:t>
      </w:r>
      <w:proofErr w:type="spellEnd"/>
      <w:r w:rsidRPr="00DC49E2">
        <w:rPr>
          <w:color w:val="000000"/>
        </w:rPr>
        <w:t xml:space="preserve"> игл, лезвий, пинцетов, фильтровальной бумаги, специальных реактивов, красителей и лабораторной посуды, штативов, предметных и покровных стекол, пипеток Пастера, автоматических дозаторов, серологических пипеток, аппаратов для проведения ЭЭГ и ЭКГ и расходных материалов для них (лента, гель), тонометров, многоканальных </w:t>
      </w:r>
      <w:proofErr w:type="spellStart"/>
      <w:r w:rsidRPr="00DC49E2">
        <w:rPr>
          <w:color w:val="000000"/>
        </w:rPr>
        <w:t>амплификаторов</w:t>
      </w:r>
      <w:proofErr w:type="spellEnd"/>
      <w:r w:rsidRPr="00DC49E2">
        <w:rPr>
          <w:color w:val="000000"/>
        </w:rPr>
        <w:t>, центрифуг, термостатов и другого специализированного оборудования.</w:t>
      </w:r>
      <w:proofErr w:type="gramEnd"/>
    </w:p>
    <w:p w:rsidR="00023FB4" w:rsidRPr="00A33FB1" w:rsidRDefault="00023FB4" w:rsidP="00023FB4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023FB4" w:rsidRPr="007D67BC" w:rsidRDefault="00023FB4" w:rsidP="00023FB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7" w:name="_Toc528577310"/>
      <w:r w:rsidRPr="007D67BC">
        <w:rPr>
          <w:sz w:val="28"/>
          <w:szCs w:val="28"/>
        </w:rPr>
        <w:t>Планируемые результаты освоения</w:t>
      </w:r>
      <w:bookmarkEnd w:id="7"/>
    </w:p>
    <w:p w:rsidR="00023FB4" w:rsidRPr="00A33FB1" w:rsidRDefault="00023FB4" w:rsidP="00023FB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8" w:name="_Toc528577311"/>
      <w:r>
        <w:rPr>
          <w:sz w:val="28"/>
          <w:szCs w:val="28"/>
        </w:rPr>
        <w:t>р</w:t>
      </w:r>
      <w:r w:rsidRPr="007D67BC">
        <w:rPr>
          <w:sz w:val="28"/>
          <w:szCs w:val="28"/>
        </w:rPr>
        <w:t xml:space="preserve">абочей программы курса внеурочной деятельности </w:t>
      </w:r>
      <w:bookmarkEnd w:id="8"/>
      <w:r w:rsidRPr="00A33FB1">
        <w:rPr>
          <w:color w:val="000000"/>
          <w:sz w:val="28"/>
          <w:szCs w:val="28"/>
        </w:rPr>
        <w:t>«</w:t>
      </w:r>
      <w:r w:rsidRPr="00A33FB1">
        <w:rPr>
          <w:bCs w:val="0"/>
          <w:color w:val="000000"/>
          <w:sz w:val="28"/>
          <w:szCs w:val="28"/>
        </w:rPr>
        <w:t>Здравоохранение и медицинские науки»</w:t>
      </w:r>
      <w:r w:rsidRPr="00A33FB1">
        <w:rPr>
          <w:sz w:val="28"/>
          <w:szCs w:val="28"/>
          <w:lang w:eastAsia="en-US"/>
        </w:rPr>
        <w:t xml:space="preserve">   </w:t>
      </w:r>
    </w:p>
    <w:p w:rsidR="00023FB4" w:rsidRDefault="00023FB4" w:rsidP="00023FB4">
      <w:pPr>
        <w:pStyle w:val="Bodytext60"/>
        <w:shd w:val="clear" w:color="auto" w:fill="auto"/>
        <w:spacing w:line="360" w:lineRule="auto"/>
        <w:ind w:firstLine="720"/>
        <w:rPr>
          <w:color w:val="000000"/>
          <w:sz w:val="24"/>
          <w:szCs w:val="24"/>
        </w:rPr>
      </w:pPr>
      <w:r w:rsidRPr="007D67BC">
        <w:rPr>
          <w:sz w:val="24"/>
          <w:szCs w:val="24"/>
        </w:rPr>
        <w:t>Программа внеурочной деятельности</w:t>
      </w:r>
      <w:r>
        <w:rPr>
          <w:sz w:val="24"/>
          <w:szCs w:val="24"/>
        </w:rPr>
        <w:t xml:space="preserve"> </w:t>
      </w:r>
      <w:r w:rsidRPr="00A33FB1">
        <w:rPr>
          <w:color w:val="000000"/>
          <w:sz w:val="24"/>
          <w:szCs w:val="24"/>
        </w:rPr>
        <w:t>«</w:t>
      </w:r>
      <w:r w:rsidRPr="00A33FB1">
        <w:rPr>
          <w:bCs/>
          <w:color w:val="000000"/>
          <w:kern w:val="36"/>
          <w:sz w:val="24"/>
          <w:szCs w:val="24"/>
        </w:rPr>
        <w:t>Здравоохранение и медицинские науки»</w:t>
      </w:r>
      <w:r w:rsidRPr="007D67BC">
        <w:t xml:space="preserve">   </w:t>
      </w:r>
      <w:r w:rsidRPr="007D67BC">
        <w:rPr>
          <w:sz w:val="24"/>
          <w:szCs w:val="24"/>
        </w:rPr>
        <w:t xml:space="preserve"> </w:t>
      </w:r>
      <w:r w:rsidRPr="007D67BC">
        <w:rPr>
          <w:color w:val="000000"/>
          <w:sz w:val="24"/>
          <w:szCs w:val="24"/>
        </w:rPr>
        <w:t xml:space="preserve"> ориентирована на детей старшего школьного возраста и нацелена на развитие интереса учащихся к практической </w:t>
      </w:r>
      <w:r>
        <w:rPr>
          <w:color w:val="000000"/>
          <w:sz w:val="24"/>
          <w:szCs w:val="24"/>
        </w:rPr>
        <w:t xml:space="preserve">медицине. </w:t>
      </w:r>
      <w:r w:rsidRPr="007D67BC">
        <w:rPr>
          <w:sz w:val="24"/>
          <w:szCs w:val="24"/>
        </w:rPr>
        <w:t>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7D67BC">
        <w:rPr>
          <w:sz w:val="24"/>
          <w:szCs w:val="24"/>
        </w:rPr>
        <w:t>деятельностный</w:t>
      </w:r>
      <w:proofErr w:type="spellEnd"/>
      <w:r w:rsidRPr="007D67BC">
        <w:rPr>
          <w:sz w:val="24"/>
          <w:szCs w:val="24"/>
        </w:rPr>
        <w:t xml:space="preserve"> метод обучения (что соответствует третьему уровню результатов). </w:t>
      </w:r>
    </w:p>
    <w:p w:rsidR="00023FB4" w:rsidRPr="007D67BC" w:rsidRDefault="00023FB4" w:rsidP="00023FB4">
      <w:pPr>
        <w:pStyle w:val="Bodytext6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7D67BC">
        <w:rPr>
          <w:sz w:val="24"/>
          <w:szCs w:val="24"/>
          <w:u w:val="single"/>
        </w:rPr>
        <w:t>Личностными</w:t>
      </w:r>
      <w:r w:rsidRPr="007D67BC">
        <w:rPr>
          <w:sz w:val="24"/>
          <w:szCs w:val="24"/>
        </w:rPr>
        <w:t xml:space="preserve"> результатами изучения курса является формирование: </w:t>
      </w:r>
    </w:p>
    <w:p w:rsidR="00023FB4" w:rsidRPr="007D67BC" w:rsidRDefault="00023FB4" w:rsidP="00023FB4">
      <w:pPr>
        <w:pStyle w:val="Bodytext60"/>
        <w:numPr>
          <w:ilvl w:val="0"/>
          <w:numId w:val="7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lastRenderedPageBreak/>
        <w:t xml:space="preserve">ответственного отношения к учению, готовности и </w:t>
      </w:r>
      <w:proofErr w:type="gramStart"/>
      <w:r w:rsidRPr="007D67BC">
        <w:rPr>
          <w:sz w:val="24"/>
          <w:szCs w:val="24"/>
        </w:rPr>
        <w:t>способности</w:t>
      </w:r>
      <w:proofErr w:type="gramEnd"/>
      <w:r w:rsidRPr="007D67BC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023FB4" w:rsidRPr="007D67BC" w:rsidRDefault="00023FB4" w:rsidP="00023FB4">
      <w:pPr>
        <w:pStyle w:val="Bodytext60"/>
        <w:numPr>
          <w:ilvl w:val="0"/>
          <w:numId w:val="7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коммуникативной компетентности в общении и сотрудничестве со сверстниками, детьми старшего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23FB4" w:rsidRPr="007D67BC" w:rsidRDefault="00023FB4" w:rsidP="00023FB4">
      <w:pPr>
        <w:pStyle w:val="Bodytext60"/>
        <w:shd w:val="clear" w:color="auto" w:fill="auto"/>
        <w:spacing w:line="360" w:lineRule="auto"/>
        <w:ind w:firstLine="720"/>
        <w:rPr>
          <w:sz w:val="24"/>
          <w:szCs w:val="24"/>
        </w:rPr>
      </w:pPr>
      <w:proofErr w:type="spellStart"/>
      <w:r w:rsidRPr="007D67BC">
        <w:rPr>
          <w:sz w:val="24"/>
          <w:szCs w:val="24"/>
          <w:u w:val="single"/>
        </w:rPr>
        <w:t>Метапредметными</w:t>
      </w:r>
      <w:proofErr w:type="spellEnd"/>
      <w:r w:rsidRPr="007D67BC">
        <w:rPr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 (УУД):</w:t>
      </w:r>
    </w:p>
    <w:p w:rsidR="00023FB4" w:rsidRPr="007D67BC" w:rsidRDefault="00023FB4" w:rsidP="00023FB4">
      <w:pPr>
        <w:pStyle w:val="Bodytext60"/>
        <w:shd w:val="clear" w:color="auto" w:fill="auto"/>
        <w:spacing w:line="360" w:lineRule="auto"/>
        <w:ind w:firstLine="720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Познавательные УУД:</w:t>
      </w:r>
    </w:p>
    <w:p w:rsidR="00023FB4" w:rsidRPr="007D67BC" w:rsidRDefault="00023FB4" w:rsidP="00023FB4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 xml:space="preserve">поиск и выделение необходимой информации; </w:t>
      </w:r>
    </w:p>
    <w:p w:rsidR="00023FB4" w:rsidRPr="007D67BC" w:rsidRDefault="00023FB4" w:rsidP="00023FB4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23FB4" w:rsidRPr="007D67BC" w:rsidRDefault="00023FB4" w:rsidP="00023FB4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деятельности.</w:t>
      </w:r>
    </w:p>
    <w:p w:rsidR="00023FB4" w:rsidRPr="007D67BC" w:rsidRDefault="00023FB4" w:rsidP="00023FB4">
      <w:pPr>
        <w:pStyle w:val="Bodytext60"/>
        <w:spacing w:line="360" w:lineRule="auto"/>
        <w:ind w:firstLine="708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Регулятивные УУД:</w:t>
      </w:r>
    </w:p>
    <w:p w:rsidR="00023FB4" w:rsidRPr="007D67BC" w:rsidRDefault="00023FB4" w:rsidP="00023FB4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23FB4" w:rsidRPr="007D67BC" w:rsidRDefault="00023FB4" w:rsidP="00023FB4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прогнозирование – предвосхищение результата и уровня усвоения знаний, его временных характеристик;</w:t>
      </w:r>
    </w:p>
    <w:p w:rsidR="00023FB4" w:rsidRPr="007D67BC" w:rsidRDefault="00023FB4" w:rsidP="00023FB4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23FB4" w:rsidRPr="007D67BC" w:rsidRDefault="00023FB4" w:rsidP="00023FB4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 xml:space="preserve">коррекция – внесение необходимых дополнений и корректив в </w:t>
      </w:r>
      <w:proofErr w:type="gramStart"/>
      <w:r w:rsidRPr="007D67BC">
        <w:rPr>
          <w:sz w:val="24"/>
          <w:szCs w:val="24"/>
        </w:rPr>
        <w:t>план</w:t>
      </w:r>
      <w:proofErr w:type="gramEnd"/>
      <w:r w:rsidRPr="007D67BC">
        <w:rPr>
          <w:sz w:val="24"/>
          <w:szCs w:val="24"/>
        </w:rPr>
        <w:t xml:space="preserve"> и способ действия в случае расхождения эталона, реального действия и его результата.</w:t>
      </w:r>
    </w:p>
    <w:p w:rsidR="00023FB4" w:rsidRPr="007D67BC" w:rsidRDefault="00023FB4" w:rsidP="00023FB4">
      <w:pPr>
        <w:pStyle w:val="Bodytext60"/>
        <w:shd w:val="clear" w:color="auto" w:fill="auto"/>
        <w:spacing w:line="360" w:lineRule="auto"/>
        <w:ind w:firstLine="720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Коммуникативные УУД:</w:t>
      </w:r>
    </w:p>
    <w:p w:rsidR="00023FB4" w:rsidRPr="007D67BC" w:rsidRDefault="00023FB4" w:rsidP="00023FB4">
      <w:pPr>
        <w:pStyle w:val="Bodytext60"/>
        <w:numPr>
          <w:ilvl w:val="0"/>
          <w:numId w:val="6"/>
        </w:numPr>
        <w:shd w:val="clear" w:color="auto" w:fill="auto"/>
        <w:spacing w:line="360" w:lineRule="auto"/>
        <w:rPr>
          <w:i/>
          <w:sz w:val="24"/>
          <w:szCs w:val="24"/>
        </w:rPr>
      </w:pPr>
      <w:r w:rsidRPr="007D67BC">
        <w:rPr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023FB4" w:rsidRPr="007D67BC" w:rsidRDefault="00023FB4" w:rsidP="00023FB4">
      <w:pPr>
        <w:pStyle w:val="Bodytext60"/>
        <w:numPr>
          <w:ilvl w:val="0"/>
          <w:numId w:val="6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постановка вопросов – инициативное сотрудничество в поиске и сборе информации.</w:t>
      </w:r>
    </w:p>
    <w:p w:rsidR="00023FB4" w:rsidRPr="007D67BC" w:rsidRDefault="00023FB4" w:rsidP="00023FB4">
      <w:pPr>
        <w:spacing w:afterAutospacing="0" w:line="360" w:lineRule="auto"/>
        <w:rPr>
          <w:b/>
        </w:rPr>
      </w:pPr>
      <w:r w:rsidRPr="007D67BC">
        <w:rPr>
          <w:color w:val="000000"/>
        </w:rPr>
        <w:t xml:space="preserve">Все учебные задачи имеют не только иллюстративную, но и самостоятельную ценность. Закрепление теоретического материала достигается созданием каждым обучающимся собственного приложения или собственного устройства на основе примера или с </w:t>
      </w:r>
      <w:r w:rsidRPr="007D67BC">
        <w:rPr>
          <w:color w:val="000000"/>
        </w:rPr>
        <w:lastRenderedPageBreak/>
        <w:t xml:space="preserve">расширенными функциями. Каждый учащийся решает свою задачу, с учетом уровня способностей и полученных знаний. </w:t>
      </w:r>
    </w:p>
    <w:p w:rsidR="00023FB4" w:rsidRPr="00DC49E2" w:rsidRDefault="00023FB4" w:rsidP="00023FB4">
      <w:pPr>
        <w:tabs>
          <w:tab w:val="left" w:pos="0"/>
          <w:tab w:val="left" w:pos="600"/>
        </w:tabs>
        <w:spacing w:line="360" w:lineRule="auto"/>
        <w:ind w:firstLine="709"/>
        <w:jc w:val="center"/>
        <w:rPr>
          <w:b/>
          <w:bCs/>
          <w:color w:val="000000"/>
        </w:rPr>
      </w:pPr>
      <w:bookmarkStart w:id="9" w:name="_Toc496819105"/>
      <w:r w:rsidRPr="00DC49E2">
        <w:rPr>
          <w:b/>
          <w:bCs/>
          <w:color w:val="000000"/>
        </w:rPr>
        <w:t>Виды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023FB4" w:rsidRPr="00DC49E2" w:rsidTr="009E5F9B"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Время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  <w:r w:rsidRPr="00DC49E2">
              <w:rPr>
                <w:b/>
                <w:bCs/>
                <w:color w:val="000000"/>
              </w:rPr>
              <w:t xml:space="preserve">проведения 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Цель проведения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Формы контроля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  <w:tr w:rsidR="00023FB4" w:rsidRPr="00DC49E2" w:rsidTr="009E5F9B">
        <w:tc>
          <w:tcPr>
            <w:tcW w:w="9996" w:type="dxa"/>
            <w:gridSpan w:val="3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>Начальный или входной контроль</w:t>
            </w:r>
          </w:p>
        </w:tc>
      </w:tr>
      <w:tr w:rsidR="00023FB4" w:rsidRPr="00DC49E2" w:rsidTr="009E5F9B"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В начале учебного года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Определение уровня развития детей, их творческих способностей 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Беседа, анкетирование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  <w:tr w:rsidR="00023FB4" w:rsidRPr="00DC49E2" w:rsidTr="009E5F9B">
        <w:tc>
          <w:tcPr>
            <w:tcW w:w="9996" w:type="dxa"/>
            <w:gridSpan w:val="3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Текущий контроль </w:t>
            </w:r>
          </w:p>
        </w:tc>
      </w:tr>
      <w:tr w:rsidR="00023FB4" w:rsidRPr="00DC49E2" w:rsidTr="009E5F9B"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В течение всего учебного года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Определение степени усвоения </w:t>
            </w:r>
            <w:proofErr w:type="gramStart"/>
            <w:r w:rsidRPr="00DC49E2">
              <w:t>обучающимися</w:t>
            </w:r>
            <w:proofErr w:type="gramEnd"/>
            <w:r w:rsidRPr="00DC49E2"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Подбор наиболее эффективных методов и средств обучения.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>Педагогическое наблюдение</w:t>
            </w:r>
          </w:p>
        </w:tc>
      </w:tr>
      <w:tr w:rsidR="00023FB4" w:rsidRPr="00DC49E2" w:rsidTr="009E5F9B">
        <w:tc>
          <w:tcPr>
            <w:tcW w:w="9996" w:type="dxa"/>
            <w:gridSpan w:val="3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Промежуточный или рубежный контроль </w:t>
            </w:r>
          </w:p>
        </w:tc>
      </w:tr>
      <w:tr w:rsidR="00023FB4" w:rsidRPr="00DC49E2" w:rsidTr="009E5F9B"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В конце полугодия.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Определение степени усвоения </w:t>
            </w:r>
            <w:proofErr w:type="gramStart"/>
            <w:r w:rsidRPr="00DC49E2">
              <w:t>обучающимися</w:t>
            </w:r>
            <w:proofErr w:type="gramEnd"/>
            <w:r w:rsidRPr="00DC49E2">
              <w:t xml:space="preserve"> учебного материала. Определение результатов обучения. 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proofErr w:type="gramStart"/>
            <w:r w:rsidRPr="00DC49E2">
              <w:t>Конкурс, соревнование, творческая работа, опрос, защита рефератов, презентация творческих работ,  анкетирование</w:t>
            </w:r>
            <w:proofErr w:type="gramEnd"/>
          </w:p>
        </w:tc>
      </w:tr>
      <w:tr w:rsidR="00023FB4" w:rsidRPr="00DC49E2" w:rsidTr="009E5F9B">
        <w:tc>
          <w:tcPr>
            <w:tcW w:w="9996" w:type="dxa"/>
            <w:gridSpan w:val="3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В конце учебного года </w:t>
            </w:r>
          </w:p>
        </w:tc>
      </w:tr>
      <w:tr w:rsidR="00023FB4" w:rsidRPr="00DC49E2" w:rsidTr="009E5F9B"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В конце учебного года 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DC49E2">
              <w:t>обучающихся</w:t>
            </w:r>
            <w:proofErr w:type="gramEnd"/>
            <w:r w:rsidRPr="00DC49E2">
      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 </w:t>
            </w:r>
          </w:p>
        </w:tc>
        <w:tc>
          <w:tcPr>
            <w:tcW w:w="3332" w:type="dxa"/>
          </w:tcPr>
          <w:p w:rsidR="00023FB4" w:rsidRPr="00DC49E2" w:rsidRDefault="00023FB4" w:rsidP="009E5F9B">
            <w:pPr>
              <w:pStyle w:val="Default"/>
              <w:jc w:val="both"/>
            </w:pPr>
            <w:r w:rsidRPr="00DC49E2">
              <w:t xml:space="preserve">Конкурс, соревнование, творческая работа, презентация творческих работ, защита рефератов, игра-испытание, анкетирование и др. </w:t>
            </w:r>
          </w:p>
          <w:p w:rsidR="00023FB4" w:rsidRPr="00DC49E2" w:rsidRDefault="00023FB4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</w:tbl>
    <w:p w:rsidR="00023FB4" w:rsidRPr="00DC49E2" w:rsidRDefault="00023FB4" w:rsidP="00023FB4">
      <w:pPr>
        <w:pStyle w:val="Default"/>
        <w:rPr>
          <w:b/>
          <w:bCs/>
        </w:rPr>
      </w:pPr>
    </w:p>
    <w:p w:rsidR="00023FB4" w:rsidRPr="00DC49E2" w:rsidRDefault="00023FB4" w:rsidP="00023FB4">
      <w:pPr>
        <w:pStyle w:val="Default"/>
      </w:pPr>
      <w:r w:rsidRPr="00DC49E2">
        <w:rPr>
          <w:b/>
          <w:bCs/>
        </w:rPr>
        <w:t xml:space="preserve">Форма подведения итогов реализации дополнительной общеобразовательной общеразвивающей программы – </w:t>
      </w:r>
      <w:r>
        <w:t>аттестация в системе зачет/незачет по блокам дисциплин.</w:t>
      </w:r>
      <w:r w:rsidRPr="00DC49E2">
        <w:t xml:space="preserve"> </w:t>
      </w:r>
    </w:p>
    <w:p w:rsidR="00023FB4" w:rsidRPr="00DC49E2" w:rsidRDefault="00023FB4" w:rsidP="00023FB4">
      <w:pPr>
        <w:spacing w:line="360" w:lineRule="auto"/>
        <w:ind w:firstLine="709"/>
        <w:jc w:val="center"/>
        <w:rPr>
          <w:b/>
          <w:color w:val="000000"/>
        </w:rPr>
      </w:pPr>
    </w:p>
    <w:p w:rsidR="00023FB4" w:rsidRDefault="00023FB4" w:rsidP="00023FB4">
      <w:pPr>
        <w:spacing w:line="360" w:lineRule="auto"/>
        <w:ind w:firstLine="709"/>
        <w:jc w:val="center"/>
        <w:rPr>
          <w:b/>
          <w:color w:val="000000"/>
        </w:rPr>
      </w:pPr>
    </w:p>
    <w:p w:rsidR="00E6018A" w:rsidRPr="00DC49E2" w:rsidRDefault="00E6018A" w:rsidP="00E6018A">
      <w:pPr>
        <w:spacing w:line="360" w:lineRule="auto"/>
        <w:ind w:firstLine="709"/>
        <w:jc w:val="center"/>
        <w:rPr>
          <w:b/>
          <w:color w:val="000000"/>
        </w:rPr>
      </w:pPr>
      <w:r w:rsidRPr="00DC49E2">
        <w:rPr>
          <w:b/>
          <w:color w:val="000000"/>
        </w:rPr>
        <w:t>Учебный план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198"/>
        <w:gridCol w:w="1527"/>
        <w:gridCol w:w="1707"/>
        <w:gridCol w:w="1620"/>
        <w:gridCol w:w="2274"/>
      </w:tblGrid>
      <w:tr w:rsidR="00E6018A" w:rsidRPr="00DC49E2" w:rsidTr="009E5F9B">
        <w:tc>
          <w:tcPr>
            <w:tcW w:w="670" w:type="dxa"/>
            <w:vMerge w:val="restart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№</w:t>
            </w:r>
          </w:p>
          <w:p w:rsidR="00E6018A" w:rsidRPr="00DC49E2" w:rsidRDefault="00E6018A" w:rsidP="009E5F9B">
            <w:pPr>
              <w:rPr>
                <w:color w:val="000000"/>
              </w:rPr>
            </w:pPr>
            <w:proofErr w:type="gramStart"/>
            <w:r w:rsidRPr="00DC49E2">
              <w:rPr>
                <w:color w:val="000000"/>
              </w:rPr>
              <w:t>п</w:t>
            </w:r>
            <w:proofErr w:type="gramEnd"/>
            <w:r w:rsidRPr="00DC49E2">
              <w:rPr>
                <w:color w:val="000000"/>
              </w:rPr>
              <w:t>/п</w:t>
            </w:r>
          </w:p>
        </w:tc>
        <w:tc>
          <w:tcPr>
            <w:tcW w:w="2198" w:type="dxa"/>
            <w:vMerge w:val="restart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Наименование разделов и тем</w:t>
            </w:r>
          </w:p>
        </w:tc>
        <w:tc>
          <w:tcPr>
            <w:tcW w:w="1527" w:type="dxa"/>
            <w:vMerge w:val="restart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Общее количество часов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В том числе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2274" w:type="dxa"/>
            <w:vMerge w:val="restart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Место проведения</w:t>
            </w:r>
          </w:p>
        </w:tc>
      </w:tr>
      <w:tr w:rsidR="00E6018A" w:rsidRPr="00DC49E2" w:rsidTr="009E5F9B">
        <w:tc>
          <w:tcPr>
            <w:tcW w:w="670" w:type="dxa"/>
            <w:vMerge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2198" w:type="dxa"/>
            <w:vMerge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1527" w:type="dxa"/>
            <w:vMerge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теоретических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практических</w:t>
            </w:r>
          </w:p>
        </w:tc>
        <w:tc>
          <w:tcPr>
            <w:tcW w:w="2274" w:type="dxa"/>
            <w:vMerge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2198" w:type="dxa"/>
          </w:tcPr>
          <w:p w:rsidR="00E6018A" w:rsidRPr="00DC49E2" w:rsidRDefault="00E6018A" w:rsidP="009E5F9B">
            <w:pPr>
              <w:pStyle w:val="lead"/>
              <w:snapToGrid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 w:rsidRPr="00DC49E2">
              <w:rPr>
                <w:bCs/>
                <w:color w:val="000000"/>
              </w:rPr>
              <w:t xml:space="preserve">1 год обучения 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  <w:tc>
          <w:tcPr>
            <w:tcW w:w="2198" w:type="dxa"/>
          </w:tcPr>
          <w:p w:rsidR="00E6018A" w:rsidRPr="00DC49E2" w:rsidRDefault="00E6018A" w:rsidP="009E5F9B">
            <w:pPr>
              <w:pStyle w:val="lead"/>
              <w:snapToGrid w:val="0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Физиология человека</w:t>
            </w: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Кафедра фармации,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медицинский колледж </w:t>
            </w:r>
            <w:proofErr w:type="spellStart"/>
            <w:r>
              <w:rPr>
                <w:color w:val="000000"/>
              </w:rPr>
              <w:t>НовГу</w:t>
            </w:r>
            <w:proofErr w:type="spellEnd"/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:rsidR="00E6018A" w:rsidRPr="00DC49E2" w:rsidRDefault="00E6018A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Неорганическая химия в медицине</w:t>
            </w: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3E6453">
              <w:rPr>
                <w:color w:val="000000"/>
              </w:rPr>
              <w:t>Кафедра фармации,</w:t>
            </w:r>
            <w:proofErr w:type="gramStart"/>
            <w:r w:rsidRPr="003E6453">
              <w:rPr>
                <w:color w:val="000000"/>
              </w:rPr>
              <w:t xml:space="preserve"> ,</w:t>
            </w:r>
            <w:proofErr w:type="gramEnd"/>
            <w:r w:rsidRPr="003E6453">
              <w:rPr>
                <w:color w:val="000000"/>
              </w:rPr>
              <w:t xml:space="preserve">медицинский колледж </w:t>
            </w:r>
            <w:proofErr w:type="spellStart"/>
            <w:r w:rsidRPr="003E6453">
              <w:rPr>
                <w:color w:val="000000"/>
              </w:rPr>
              <w:t>НовГу</w:t>
            </w:r>
            <w:proofErr w:type="spellEnd"/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3</w:t>
            </w:r>
          </w:p>
        </w:tc>
        <w:tc>
          <w:tcPr>
            <w:tcW w:w="2198" w:type="dxa"/>
          </w:tcPr>
          <w:p w:rsidR="00E6018A" w:rsidRPr="00DC49E2" w:rsidRDefault="00E6018A" w:rsidP="009E5F9B">
            <w:pPr>
              <w:pStyle w:val="le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Анатомия человека</w:t>
            </w: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Кафедра морфологии</w:t>
            </w:r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8" w:type="dxa"/>
          </w:tcPr>
          <w:p w:rsidR="00E6018A" w:rsidRPr="00DC49E2" w:rsidRDefault="00E6018A" w:rsidP="009E5F9B">
            <w:pPr>
              <w:pStyle w:val="le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 программы</w:t>
            </w: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 w:rsidRPr="003E6453">
              <w:rPr>
                <w:bCs/>
                <w:color w:val="000000"/>
              </w:rPr>
              <w:t>МБОУ «Лицей-интернат имени М.М. Сперанского»</w:t>
            </w:r>
          </w:p>
        </w:tc>
      </w:tr>
      <w:tr w:rsidR="00E6018A" w:rsidRPr="00DC49E2" w:rsidTr="009E5F9B">
        <w:tc>
          <w:tcPr>
            <w:tcW w:w="670" w:type="dxa"/>
          </w:tcPr>
          <w:p w:rsidR="00E6018A" w:rsidRPr="00DC49E2" w:rsidRDefault="00E6018A" w:rsidP="009E5F9B">
            <w:pPr>
              <w:rPr>
                <w:color w:val="000000"/>
              </w:rPr>
            </w:pPr>
          </w:p>
        </w:tc>
        <w:tc>
          <w:tcPr>
            <w:tcW w:w="2198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27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7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0" w:type="dxa"/>
          </w:tcPr>
          <w:p w:rsidR="00E6018A" w:rsidRPr="00DC49E2" w:rsidRDefault="00E6018A" w:rsidP="009E5F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4" w:type="dxa"/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</w:tr>
    </w:tbl>
    <w:p w:rsidR="00E6018A" w:rsidRPr="00DC49E2" w:rsidRDefault="00E6018A" w:rsidP="00E6018A">
      <w:pPr>
        <w:spacing w:line="360" w:lineRule="auto"/>
        <w:ind w:firstLine="709"/>
        <w:jc w:val="center"/>
        <w:rPr>
          <w:b/>
          <w:color w:val="000000"/>
        </w:rPr>
      </w:pPr>
    </w:p>
    <w:p w:rsidR="00E6018A" w:rsidRPr="00DC49E2" w:rsidRDefault="00E6018A" w:rsidP="00E6018A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04"/>
        <w:gridCol w:w="1289"/>
        <w:gridCol w:w="1696"/>
        <w:gridCol w:w="1409"/>
      </w:tblGrid>
      <w:tr w:rsidR="00E6018A" w:rsidRPr="00C67EA2" w:rsidTr="009E5F9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№</w:t>
            </w:r>
          </w:p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67EA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EA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Общее количество часов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E6018A" w:rsidRPr="00C67EA2" w:rsidTr="009E5F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теоретических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практических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3E6453" w:rsidRDefault="00E6018A" w:rsidP="009E5F9B">
            <w:pPr>
              <w:pStyle w:val="lead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Физиология человека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вегетативной нервной системы:</w:t>
            </w:r>
          </w:p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Теория</w:t>
            </w:r>
            <w:proofErr w:type="gramStart"/>
            <w:r>
              <w:rPr>
                <w:color w:val="000000"/>
                <w:sz w:val="20"/>
                <w:szCs w:val="20"/>
              </w:rPr>
              <w:t>:</w:t>
            </w:r>
            <w:r w:rsidRPr="003E645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E6453">
              <w:rPr>
                <w:color w:val="000000"/>
                <w:sz w:val="20"/>
                <w:szCs w:val="20"/>
              </w:rPr>
              <w:t>труктурно-функциональные</w:t>
            </w:r>
            <w:proofErr w:type="spellEnd"/>
            <w:r w:rsidRPr="003E6453">
              <w:rPr>
                <w:color w:val="000000"/>
                <w:sz w:val="20"/>
                <w:szCs w:val="20"/>
              </w:rPr>
              <w:t xml:space="preserve"> особенности вегетативной нервной системы. • </w:t>
            </w:r>
            <w:proofErr w:type="spellStart"/>
            <w:r w:rsidRPr="003E6453">
              <w:rPr>
                <w:color w:val="000000"/>
                <w:sz w:val="20"/>
                <w:szCs w:val="20"/>
              </w:rPr>
              <w:t>Метасимпатическая</w:t>
            </w:r>
            <w:proofErr w:type="spellEnd"/>
            <w:r w:rsidRPr="003E6453">
              <w:rPr>
                <w:color w:val="000000"/>
                <w:sz w:val="20"/>
                <w:szCs w:val="20"/>
              </w:rPr>
              <w:t xml:space="preserve"> нервная система. • Симпатический и парасимпатический отделы. • Принципы организации эфферентного звена вегетативных рефлексов. Механизмы и особенности передачи возбуждения в ганглиях вегетативной нервной системы. • Влияние симпатического и парасимпатического отделов на ткани, органы и системы. • Вегетативные центры. • Вегетативные рефлексы. • Возрастные особенности работы ЦНС.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Физиология высшей нервной деятельности условные и безусловные рефлекса:</w:t>
            </w:r>
            <w:r w:rsidRPr="003E6453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Практика: </w:t>
            </w:r>
            <w:r w:rsidRPr="003E6453">
              <w:rPr>
                <w:color w:val="000000"/>
                <w:sz w:val="20"/>
                <w:szCs w:val="20"/>
              </w:rPr>
              <w:t xml:space="preserve">1. Наблюдение </w:t>
            </w:r>
            <w:proofErr w:type="gramStart"/>
            <w:r w:rsidRPr="003E6453">
              <w:rPr>
                <w:color w:val="000000"/>
                <w:sz w:val="20"/>
                <w:szCs w:val="20"/>
              </w:rPr>
              <w:t>простейший</w:t>
            </w:r>
            <w:proofErr w:type="gramEnd"/>
            <w:r w:rsidRPr="003E6453">
              <w:rPr>
                <w:color w:val="000000"/>
                <w:sz w:val="20"/>
                <w:szCs w:val="20"/>
              </w:rPr>
              <w:t xml:space="preserve"> безусловных рефлексов у человека. 2. Выработка мигательного условного рефлекса у человека. 3. Выработка условного рефлекса, </w:t>
            </w:r>
            <w:proofErr w:type="spellStart"/>
            <w:r w:rsidRPr="003E6453">
              <w:rPr>
                <w:color w:val="000000"/>
                <w:sz w:val="20"/>
                <w:szCs w:val="20"/>
              </w:rPr>
              <w:t>дифференцировочного</w:t>
            </w:r>
            <w:proofErr w:type="spellEnd"/>
            <w:r w:rsidRPr="003E6453">
              <w:rPr>
                <w:color w:val="000000"/>
                <w:sz w:val="20"/>
                <w:szCs w:val="20"/>
              </w:rPr>
              <w:t xml:space="preserve"> и угасательного торможения у человека на словесный раздражитель. 4. Выработка навыка зеркального письма как пример разрушения старого и образования нового динамического стереотипа.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Физиология высшей нервной деятельности: деятельность мышления, памяти, эмоций, внимания</w:t>
            </w:r>
          </w:p>
          <w:p w:rsidR="00E6018A" w:rsidRPr="00C67EA2" w:rsidRDefault="00E6018A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Практическое занятие:</w:t>
            </w:r>
            <w:r w:rsidRPr="003E6453">
              <w:rPr>
                <w:rFonts w:eastAsia="Calibri"/>
              </w:rPr>
              <w:t xml:space="preserve"> </w:t>
            </w:r>
            <w:r w:rsidRPr="003E6453">
              <w:rPr>
                <w:bCs/>
                <w:color w:val="000000"/>
                <w:sz w:val="20"/>
                <w:szCs w:val="20"/>
              </w:rPr>
              <w:t>1. Выявление ведущего типа памяти 2. Исследование кратковременной и долговременной памяти у человека. 3. Исследование индивидуальных особенностей памяти у человека. 4. Зависимость запоминания от установки. 5.Память в повседневной жизни. 6.Определение объема образной памяти. 7.Память, как свойство нервной системы. 8.Современные методы исследования памяти. 9.Исследование кратковременной и долговременной памяти у человека.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3E6453" w:rsidRDefault="00E6018A" w:rsidP="009E5F9B">
            <w:pPr>
              <w:rPr>
                <w:b/>
                <w:color w:val="000000"/>
                <w:sz w:val="20"/>
                <w:szCs w:val="20"/>
              </w:rPr>
            </w:pPr>
            <w:r w:rsidRPr="003E6453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3E6453" w:rsidRDefault="00E6018A" w:rsidP="009E5F9B">
            <w:pPr>
              <w:pStyle w:val="lead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E6453">
              <w:rPr>
                <w:b/>
                <w:bCs/>
                <w:color w:val="000000"/>
                <w:sz w:val="20"/>
                <w:szCs w:val="20"/>
              </w:rPr>
              <w:t>Неорганическая химия в медицине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Галогены и галогениды</w:t>
            </w:r>
          </w:p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Практическое занятие: </w:t>
            </w:r>
            <w:r w:rsidRPr="0054370A">
              <w:rPr>
                <w:bCs/>
                <w:color w:val="000000"/>
                <w:sz w:val="20"/>
                <w:szCs w:val="20"/>
              </w:rPr>
              <w:t xml:space="preserve">изучение свойств галогенов и определение </w:t>
            </w:r>
            <w:proofErr w:type="gramStart"/>
            <w:r w:rsidRPr="0054370A">
              <w:rPr>
                <w:bCs/>
                <w:color w:val="000000"/>
                <w:sz w:val="20"/>
                <w:szCs w:val="20"/>
              </w:rPr>
              <w:t>галогенид-ионов</w:t>
            </w:r>
            <w:proofErr w:type="gramEnd"/>
            <w:r w:rsidRPr="0054370A">
              <w:rPr>
                <w:bCs/>
                <w:color w:val="000000"/>
                <w:sz w:val="20"/>
                <w:szCs w:val="20"/>
              </w:rPr>
              <w:t xml:space="preserve"> в водном растворе"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Тетриметрические</w:t>
            </w:r>
            <w:proofErr w:type="spellEnd"/>
            <w:r>
              <w:rPr>
                <w:bCs/>
                <w:sz w:val="20"/>
                <w:szCs w:val="20"/>
              </w:rPr>
              <w:t xml:space="preserve"> методы количественного определения. Кислотно-основное титрование.</w:t>
            </w:r>
          </w:p>
          <w:p w:rsidR="00E6018A" w:rsidRPr="00C67EA2" w:rsidRDefault="00E6018A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занятие: изучение основных</w:t>
            </w:r>
            <w:r w:rsidRPr="0054370A">
              <w:rPr>
                <w:bCs/>
                <w:sz w:val="20"/>
                <w:szCs w:val="20"/>
              </w:rPr>
              <w:t xml:space="preserve"> понятия ти</w:t>
            </w:r>
            <w:r>
              <w:rPr>
                <w:bCs/>
                <w:sz w:val="20"/>
                <w:szCs w:val="20"/>
              </w:rPr>
              <w:t>триметрического анализа, способов</w:t>
            </w:r>
            <w:r w:rsidRPr="0054370A">
              <w:rPr>
                <w:bCs/>
                <w:sz w:val="20"/>
                <w:szCs w:val="20"/>
              </w:rPr>
              <w:t xml:space="preserve"> приготовления растворов и определение</w:t>
            </w:r>
            <w:r>
              <w:rPr>
                <w:bCs/>
                <w:sz w:val="20"/>
                <w:szCs w:val="20"/>
              </w:rPr>
              <w:t xml:space="preserve"> их точной концентрации, приборов и лабораторной посуды, используемой</w:t>
            </w:r>
            <w:r w:rsidRPr="0054370A">
              <w:rPr>
                <w:bCs/>
                <w:sz w:val="20"/>
                <w:szCs w:val="20"/>
              </w:rPr>
              <w:t xml:space="preserve"> в титриметрическом анализе.</w:t>
            </w:r>
            <w:r>
              <w:rPr>
                <w:bCs/>
                <w:sz w:val="20"/>
                <w:szCs w:val="20"/>
              </w:rPr>
              <w:t xml:space="preserve"> Изучение теоретических основ</w:t>
            </w:r>
            <w:r w:rsidRPr="0054370A">
              <w:rPr>
                <w:bCs/>
                <w:sz w:val="20"/>
                <w:szCs w:val="20"/>
              </w:rPr>
              <w:t xml:space="preserve"> кислотн</w:t>
            </w:r>
            <w:r>
              <w:rPr>
                <w:bCs/>
                <w:sz w:val="20"/>
                <w:szCs w:val="20"/>
              </w:rPr>
              <w:t>о-основного титрования, получение практических навыков</w:t>
            </w:r>
            <w:r w:rsidRPr="0054370A">
              <w:rPr>
                <w:bCs/>
                <w:sz w:val="20"/>
                <w:szCs w:val="20"/>
              </w:rPr>
              <w:t xml:space="preserve"> применения данного метода для анализа различных веществ, в том числе лекарственных препаратов.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Вода и водорода пероксид</w:t>
            </w:r>
          </w:p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Практичсекое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занятие: изучение физических и химических свойств воды и пероксида водорода, способов их применения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365D9" w:rsidP="009E5F9B">
            <w:pPr>
              <w:pStyle w:val="le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8" w:tgtFrame="_blank" w:history="1">
              <w:r w:rsidR="00E6018A" w:rsidRPr="00C67EA2">
                <w:rPr>
                  <w:b/>
                  <w:color w:val="000000"/>
                  <w:sz w:val="20"/>
                  <w:szCs w:val="20"/>
                </w:rPr>
                <w:t>Анатомия человека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DC49E2" w:rsidRDefault="00E6018A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система</w:t>
            </w:r>
          </w:p>
          <w:p w:rsidR="00E6018A" w:rsidRPr="00C67EA2" w:rsidRDefault="00E6018A" w:rsidP="009E5F9B">
            <w:pPr>
              <w:autoSpaceDE w:val="0"/>
              <w:autoSpaceDN w:val="0"/>
              <w:adjustRightInd w:val="0"/>
              <w:textAlignment w:val="baseline"/>
              <w:rPr>
                <w:rFonts w:eastAsia="TimesNewRomanPSMT"/>
                <w:color w:val="000000"/>
                <w:sz w:val="20"/>
                <w:szCs w:val="20"/>
              </w:rPr>
            </w:pPr>
            <w:r w:rsidRPr="00C67EA2">
              <w:rPr>
                <w:bCs/>
                <w:color w:val="000000"/>
                <w:sz w:val="20"/>
                <w:szCs w:val="20"/>
              </w:rPr>
              <w:t>Теория: Анатомия и физиология органов кровообращения.</w:t>
            </w:r>
            <w:r w:rsidRPr="00C67EA2">
              <w:rPr>
                <w:color w:val="000000"/>
                <w:sz w:val="20"/>
                <w:szCs w:val="20"/>
              </w:rPr>
              <w:t xml:space="preserve"> История открытия кровообращения. Два круга кровообращения. Значение кровообращения для жизнедеятельности организма. Строение сердца человека. Фазы в работе сердца. Методы  изучения работы сердца человека.</w:t>
            </w:r>
            <w:r w:rsidRPr="00C67EA2">
              <w:rPr>
                <w:bCs/>
                <w:color w:val="000000"/>
                <w:sz w:val="20"/>
                <w:szCs w:val="20"/>
              </w:rPr>
              <w:t xml:space="preserve"> Кровь, ее состав и функции.</w:t>
            </w:r>
            <w:r w:rsidRPr="00C67EA2">
              <w:rPr>
                <w:color w:val="000000"/>
                <w:sz w:val="20"/>
                <w:szCs w:val="20"/>
              </w:rPr>
              <w:t xml:space="preserve"> Состав крови. Эритроциты, лейкоциты, тромбоциты, их строение и функции. Общие свойства крови: группы крови, свертывание крови. Кроветворные органы. Физиология крови.</w:t>
            </w:r>
          </w:p>
          <w:p w:rsidR="00E6018A" w:rsidRPr="00C67EA2" w:rsidRDefault="00E6018A" w:rsidP="009E5F9B">
            <w:pPr>
              <w:pStyle w:val="a7"/>
              <w:ind w:left="0"/>
              <w:rPr>
                <w:color w:val="000000"/>
                <w:sz w:val="20"/>
                <w:szCs w:val="20"/>
              </w:rPr>
            </w:pPr>
          </w:p>
          <w:p w:rsidR="00E6018A" w:rsidRPr="00C67EA2" w:rsidRDefault="00E6018A" w:rsidP="009E5F9B">
            <w:pPr>
              <w:pStyle w:val="a7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6018A" w:rsidRPr="00C67EA2" w:rsidTr="009E5F9B">
        <w:trPr>
          <w:trHeight w:val="20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18A" w:rsidRDefault="00E6018A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Пищеварительная система</w:t>
            </w:r>
          </w:p>
          <w:p w:rsidR="00E6018A" w:rsidRPr="00C67EA2" w:rsidRDefault="00E6018A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67EA2">
              <w:rPr>
                <w:bCs/>
                <w:sz w:val="20"/>
                <w:szCs w:val="20"/>
              </w:rPr>
              <w:t xml:space="preserve">Теория: Анатомия и физиология органов пищеварения. </w:t>
            </w:r>
            <w:r w:rsidRPr="00C67EA2">
              <w:rPr>
                <w:sz w:val="20"/>
                <w:szCs w:val="20"/>
              </w:rPr>
              <w:t xml:space="preserve">Строение органов пищеварения. Вкусовые сосочки языка, пищевод, желудок. Тонкая кишка, ее деление на двенадцатиперстную, тощую и подвздошную; толстая кишка, ее деление на слепую, восходящую, поперечную и нисходящую ободочную кишку, сигмовидную и прямую кишку. Печень, ее роль в пищеварении. Пищеварение в полости рта, в желудке, в тонком и толстом кишечнике.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6018A" w:rsidRPr="00C67EA2" w:rsidTr="009E5F9B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6018A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 w:rsidRPr="00C67EA2">
              <w:rPr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8A" w:rsidRPr="00C67EA2" w:rsidRDefault="00E6018A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023FB4" w:rsidRPr="00DC49E2" w:rsidRDefault="00023FB4" w:rsidP="00E6018A">
      <w:pPr>
        <w:spacing w:line="360" w:lineRule="auto"/>
        <w:rPr>
          <w:b/>
          <w:color w:val="000000"/>
        </w:rPr>
      </w:pPr>
    </w:p>
    <w:p w:rsidR="00023FB4" w:rsidRPr="00F65633" w:rsidRDefault="00023FB4" w:rsidP="00023FB4">
      <w:pPr>
        <w:pStyle w:val="1"/>
        <w:rPr>
          <w:sz w:val="24"/>
          <w:szCs w:val="24"/>
        </w:rPr>
      </w:pPr>
      <w:r w:rsidRPr="007D67BC">
        <w:rPr>
          <w:sz w:val="28"/>
          <w:szCs w:val="28"/>
        </w:rPr>
        <w:lastRenderedPageBreak/>
        <w:t xml:space="preserve">Организационно- педагогические условия реализации </w:t>
      </w:r>
      <w:r>
        <w:rPr>
          <w:sz w:val="28"/>
          <w:szCs w:val="28"/>
        </w:rPr>
        <w:t>р</w:t>
      </w:r>
      <w:r w:rsidRPr="007D67BC">
        <w:rPr>
          <w:sz w:val="28"/>
          <w:szCs w:val="28"/>
        </w:rPr>
        <w:t xml:space="preserve">абочей программы </w:t>
      </w:r>
    </w:p>
    <w:p w:rsidR="00023FB4" w:rsidRPr="00DC49E2" w:rsidRDefault="00023FB4" w:rsidP="00023FB4">
      <w:pPr>
        <w:spacing w:line="360" w:lineRule="auto"/>
        <w:ind w:firstLine="709"/>
        <w:rPr>
          <w:color w:val="000000"/>
        </w:rPr>
      </w:pPr>
      <w:r w:rsidRPr="00DC49E2">
        <w:rPr>
          <w:b/>
          <w:color w:val="000000"/>
        </w:rPr>
        <w:t xml:space="preserve">Материально - техническая база для ведения образовательной деятельности: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88"/>
      </w:tblGrid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Наименование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Количество 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Рабочее место учащегося (лабораторные столы и стулья)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15 комплектов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Умывальник  с подводкой горячей и холодной воды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pStyle w:val="Default"/>
              <w:spacing w:line="360" w:lineRule="auto"/>
              <w:jc w:val="both"/>
            </w:pPr>
            <w:r w:rsidRPr="00DC49E2">
              <w:t xml:space="preserve">Компьютер,  </w:t>
            </w:r>
            <w:proofErr w:type="gramStart"/>
            <w:r w:rsidRPr="00DC49E2">
              <w:t>видео-проектор</w:t>
            </w:r>
            <w:proofErr w:type="gramEnd"/>
            <w:r w:rsidRPr="00DC49E2">
              <w:t xml:space="preserve"> мультимедийный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Бокс микробиологической безопасности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2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Облучатель-</w:t>
            </w:r>
            <w:proofErr w:type="spellStart"/>
            <w:r w:rsidRPr="00DC49E2">
              <w:rPr>
                <w:color w:val="000000"/>
              </w:rPr>
              <w:t>рециркулятор</w:t>
            </w:r>
            <w:proofErr w:type="spellEnd"/>
            <w:r w:rsidRPr="00DC49E2">
              <w:rPr>
                <w:color w:val="000000"/>
              </w:rPr>
              <w:t xml:space="preserve"> передвижной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4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ПЦР-бокс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Дистиллятор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Холодильни</w:t>
            </w:r>
            <w:proofErr w:type="gramStart"/>
            <w:r w:rsidRPr="00DC49E2">
              <w:rPr>
                <w:color w:val="000000"/>
              </w:rPr>
              <w:t>к-</w:t>
            </w:r>
            <w:proofErr w:type="gramEnd"/>
            <w:r w:rsidRPr="00DC49E2">
              <w:rPr>
                <w:color w:val="000000"/>
              </w:rPr>
              <w:t xml:space="preserve"> морозильник лабораторный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Холодильник фармацевтический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pStyle w:val="Default"/>
              <w:spacing w:line="360" w:lineRule="auto"/>
              <w:jc w:val="both"/>
            </w:pPr>
            <w:r w:rsidRPr="00DC49E2">
              <w:t xml:space="preserve">микроскоп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15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pStyle w:val="Default"/>
              <w:spacing w:line="360" w:lineRule="auto"/>
              <w:jc w:val="both"/>
            </w:pPr>
            <w:r w:rsidRPr="00DC49E2">
              <w:t xml:space="preserve">шкаф сушильный ШС – 80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pStyle w:val="Default"/>
              <w:spacing w:line="360" w:lineRule="auto"/>
              <w:jc w:val="both"/>
            </w:pPr>
            <w:r w:rsidRPr="00DC49E2">
              <w:t xml:space="preserve">штативы 80 пробирок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чашка Петри пластмассовая 90 мм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100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proofErr w:type="spellStart"/>
            <w:r w:rsidRPr="00DC49E2">
              <w:rPr>
                <w:color w:val="000000"/>
              </w:rPr>
              <w:t>Бакпечатка</w:t>
            </w:r>
            <w:proofErr w:type="spellEnd"/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100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Многоканальный </w:t>
            </w:r>
            <w:proofErr w:type="spellStart"/>
            <w:r w:rsidRPr="00DC49E2">
              <w:rPr>
                <w:color w:val="000000"/>
              </w:rPr>
              <w:t>амплификатор</w:t>
            </w:r>
            <w:proofErr w:type="spellEnd"/>
            <w:r w:rsidRPr="00DC49E2">
              <w:rPr>
                <w:color w:val="000000"/>
              </w:rPr>
              <w:t xml:space="preserve">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Мини-центрифуга-</w:t>
            </w:r>
            <w:proofErr w:type="spellStart"/>
            <w:r w:rsidRPr="00DC49E2">
              <w:rPr>
                <w:color w:val="000000"/>
              </w:rPr>
              <w:t>вортекс</w:t>
            </w:r>
            <w:proofErr w:type="spellEnd"/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Термостат 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Принтер лазерный, формат А</w:t>
            </w:r>
            <w:proofErr w:type="gramStart"/>
            <w:r w:rsidRPr="00DC49E2">
              <w:rPr>
                <w:color w:val="000000"/>
              </w:rPr>
              <w:t>4</w:t>
            </w:r>
            <w:proofErr w:type="gramEnd"/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023FB4" w:rsidRPr="00DC49E2" w:rsidTr="009E5F9B">
        <w:tc>
          <w:tcPr>
            <w:tcW w:w="8080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Расходные материалы, халаты, реактивы</w:t>
            </w:r>
          </w:p>
        </w:tc>
        <w:tc>
          <w:tcPr>
            <w:tcW w:w="2288" w:type="dxa"/>
          </w:tcPr>
          <w:p w:rsidR="00023FB4" w:rsidRPr="00DC49E2" w:rsidRDefault="00023FB4" w:rsidP="009E5F9B">
            <w:pPr>
              <w:spacing w:line="360" w:lineRule="auto"/>
              <w:rPr>
                <w:color w:val="000000"/>
              </w:rPr>
            </w:pPr>
          </w:p>
        </w:tc>
      </w:tr>
    </w:tbl>
    <w:p w:rsidR="00023FB4" w:rsidRDefault="00023FB4" w:rsidP="00023FB4">
      <w:pPr>
        <w:spacing w:line="360" w:lineRule="auto"/>
        <w:ind w:firstLine="709"/>
        <w:jc w:val="center"/>
        <w:rPr>
          <w:b/>
          <w:color w:val="000000"/>
        </w:rPr>
      </w:pPr>
    </w:p>
    <w:p w:rsidR="00023FB4" w:rsidRPr="00DC49E2" w:rsidRDefault="00023FB4" w:rsidP="00023FB4">
      <w:pPr>
        <w:spacing w:line="360" w:lineRule="auto"/>
        <w:ind w:firstLine="709"/>
        <w:jc w:val="center"/>
        <w:rPr>
          <w:b/>
          <w:color w:val="000000"/>
        </w:rPr>
      </w:pPr>
    </w:p>
    <w:p w:rsidR="00023FB4" w:rsidRPr="007D67BC" w:rsidRDefault="00023FB4" w:rsidP="00023FB4">
      <w:pPr>
        <w:spacing w:afterAutospacing="0" w:line="360" w:lineRule="auto"/>
        <w:jc w:val="center"/>
        <w:rPr>
          <w:b/>
        </w:rPr>
      </w:pPr>
      <w:r w:rsidRPr="007D67BC">
        <w:rPr>
          <w:b/>
        </w:rPr>
        <w:t>Социальные партнёры Программы</w:t>
      </w:r>
    </w:p>
    <w:p w:rsidR="00023FB4" w:rsidRPr="00F65633" w:rsidRDefault="00023FB4" w:rsidP="00023FB4">
      <w:pPr>
        <w:pStyle w:val="1"/>
        <w:spacing w:line="360" w:lineRule="auto"/>
        <w:jc w:val="center"/>
        <w:rPr>
          <w:sz w:val="24"/>
          <w:szCs w:val="24"/>
          <w:lang w:val="ru-RU"/>
        </w:rPr>
      </w:pPr>
      <w:r w:rsidRPr="00F65633">
        <w:rPr>
          <w:sz w:val="24"/>
          <w:szCs w:val="24"/>
        </w:rPr>
        <w:t>Новгородский государственный университет имени Ярослава Мудрого (Великий Новгород,</w:t>
      </w:r>
      <w:r>
        <w:rPr>
          <w:sz w:val="24"/>
          <w:szCs w:val="24"/>
        </w:rPr>
        <w:t xml:space="preserve"> ул. </w:t>
      </w:r>
      <w:r>
        <w:rPr>
          <w:sz w:val="24"/>
          <w:szCs w:val="24"/>
          <w:lang w:val="ru-RU"/>
        </w:rPr>
        <w:t>Державина</w:t>
      </w:r>
      <w:r>
        <w:rPr>
          <w:sz w:val="24"/>
          <w:szCs w:val="24"/>
        </w:rPr>
        <w:t>, д.</w:t>
      </w:r>
      <w:r>
        <w:rPr>
          <w:sz w:val="24"/>
          <w:szCs w:val="24"/>
          <w:lang w:val="ru-RU"/>
        </w:rPr>
        <w:t xml:space="preserve">3; ул. </w:t>
      </w:r>
      <w:proofErr w:type="spellStart"/>
      <w:r>
        <w:rPr>
          <w:sz w:val="24"/>
          <w:szCs w:val="24"/>
          <w:lang w:val="ru-RU"/>
        </w:rPr>
        <w:t>Нехенская</w:t>
      </w:r>
      <w:proofErr w:type="spellEnd"/>
      <w:r>
        <w:rPr>
          <w:sz w:val="24"/>
          <w:szCs w:val="24"/>
          <w:lang w:val="ru-RU"/>
        </w:rPr>
        <w:t xml:space="preserve"> д.</w:t>
      </w:r>
      <w:r w:rsidRPr="00F65633"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 xml:space="preserve">лаборатории </w:t>
      </w:r>
      <w:proofErr w:type="spellStart"/>
      <w:r>
        <w:rPr>
          <w:sz w:val="24"/>
          <w:szCs w:val="24"/>
          <w:lang w:val="ru-RU"/>
        </w:rPr>
        <w:t>мед</w:t>
      </w:r>
      <w:proofErr w:type="gramStart"/>
      <w:r>
        <w:rPr>
          <w:sz w:val="24"/>
          <w:szCs w:val="24"/>
          <w:lang w:val="ru-RU"/>
        </w:rPr>
        <w:t>.и</w:t>
      </w:r>
      <w:proofErr w:type="gramEnd"/>
      <w:r>
        <w:rPr>
          <w:sz w:val="24"/>
          <w:szCs w:val="24"/>
          <w:lang w:val="ru-RU"/>
        </w:rPr>
        <w:t>нститута</w:t>
      </w:r>
      <w:proofErr w:type="spellEnd"/>
      <w:r>
        <w:rPr>
          <w:sz w:val="24"/>
          <w:szCs w:val="24"/>
          <w:lang w:val="ru-RU"/>
        </w:rPr>
        <w:t>.</w:t>
      </w:r>
    </w:p>
    <w:p w:rsidR="00023FB4" w:rsidRDefault="00023FB4" w:rsidP="00023FB4">
      <w:pPr>
        <w:pStyle w:val="1"/>
        <w:spacing w:line="360" w:lineRule="auto"/>
        <w:jc w:val="center"/>
        <w:rPr>
          <w:sz w:val="28"/>
          <w:szCs w:val="28"/>
          <w:lang w:val="ru-RU"/>
        </w:rPr>
      </w:pPr>
    </w:p>
    <w:p w:rsidR="00023FB4" w:rsidRPr="00DC49E2" w:rsidRDefault="00023FB4" w:rsidP="00023FB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lang w:eastAsia="en-US"/>
        </w:rPr>
      </w:pPr>
      <w:r w:rsidRPr="00DC49E2">
        <w:rPr>
          <w:b/>
          <w:color w:val="000000"/>
          <w:lang w:eastAsia="en-US"/>
        </w:rPr>
        <w:lastRenderedPageBreak/>
        <w:t>Список литературы</w:t>
      </w:r>
    </w:p>
    <w:p w:rsidR="00023FB4" w:rsidRPr="00DC49E2" w:rsidRDefault="00023FB4" w:rsidP="00023FB4">
      <w:pPr>
        <w:tabs>
          <w:tab w:val="left" w:pos="426"/>
        </w:tabs>
        <w:suppressAutoHyphens/>
        <w:spacing w:line="360" w:lineRule="auto"/>
        <w:ind w:firstLine="709"/>
        <w:rPr>
          <w:i/>
          <w:color w:val="000000"/>
        </w:rPr>
      </w:pPr>
      <w:r w:rsidRPr="00DC49E2">
        <w:rPr>
          <w:i/>
          <w:color w:val="000000"/>
        </w:rPr>
        <w:t>Анатомия</w:t>
      </w:r>
    </w:p>
    <w:p w:rsidR="00023FB4" w:rsidRPr="00DC49E2" w:rsidRDefault="00023FB4" w:rsidP="00023FB4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Анатомия человека, в 2-х томах. Под ред. </w:t>
      </w:r>
      <w:proofErr w:type="spellStart"/>
      <w:r w:rsidRPr="00DC49E2">
        <w:rPr>
          <w:color w:val="000000"/>
        </w:rPr>
        <w:t>М.Р.Сапина</w:t>
      </w:r>
      <w:proofErr w:type="spellEnd"/>
      <w:r w:rsidRPr="00DC49E2">
        <w:rPr>
          <w:color w:val="000000"/>
        </w:rPr>
        <w:t>; 1997</w:t>
      </w:r>
    </w:p>
    <w:p w:rsidR="00023FB4" w:rsidRPr="00DC49E2" w:rsidRDefault="00023FB4" w:rsidP="00023FB4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Анатомический атлас человеческого тела, в 3х томах. </w:t>
      </w:r>
      <w:proofErr w:type="spellStart"/>
      <w:r w:rsidRPr="00DC49E2">
        <w:rPr>
          <w:color w:val="000000"/>
        </w:rPr>
        <w:t>Кишш</w:t>
      </w:r>
      <w:proofErr w:type="spellEnd"/>
      <w:r w:rsidRPr="00DC49E2">
        <w:rPr>
          <w:color w:val="000000"/>
        </w:rPr>
        <w:t xml:space="preserve"> Ф., </w:t>
      </w:r>
      <w:proofErr w:type="spellStart"/>
      <w:r w:rsidRPr="00DC49E2">
        <w:rPr>
          <w:color w:val="000000"/>
        </w:rPr>
        <w:t>Сентаготаи</w:t>
      </w:r>
      <w:proofErr w:type="spellEnd"/>
      <w:r w:rsidRPr="00DC49E2">
        <w:rPr>
          <w:color w:val="000000"/>
        </w:rPr>
        <w:t xml:space="preserve"> Я.</w:t>
      </w:r>
    </w:p>
    <w:p w:rsidR="00023FB4" w:rsidRPr="00DC49E2" w:rsidRDefault="00023FB4" w:rsidP="00023FB4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Анатомия человека В 2 - х т.: Учебник для студ. </w:t>
      </w:r>
      <w:proofErr w:type="spellStart"/>
      <w:r w:rsidRPr="00DC49E2">
        <w:rPr>
          <w:color w:val="000000"/>
        </w:rPr>
        <w:t>мед</w:t>
      </w:r>
      <w:proofErr w:type="gramStart"/>
      <w:r w:rsidRPr="00DC49E2">
        <w:rPr>
          <w:color w:val="000000"/>
        </w:rPr>
        <w:t>.и</w:t>
      </w:r>
      <w:proofErr w:type="gramEnd"/>
      <w:r w:rsidRPr="00DC49E2">
        <w:rPr>
          <w:color w:val="000000"/>
        </w:rPr>
        <w:t>нст</w:t>
      </w:r>
      <w:proofErr w:type="spellEnd"/>
      <w:r w:rsidRPr="00DC49E2">
        <w:rPr>
          <w:color w:val="000000"/>
        </w:rPr>
        <w:t xml:space="preserve">. / Под редакцией М.Р. </w:t>
      </w:r>
      <w:proofErr w:type="spellStart"/>
      <w:r w:rsidRPr="00DC49E2">
        <w:rPr>
          <w:color w:val="000000"/>
        </w:rPr>
        <w:t>Сапина</w:t>
      </w:r>
      <w:proofErr w:type="spellEnd"/>
      <w:r w:rsidRPr="00DC49E2">
        <w:rPr>
          <w:color w:val="000000"/>
        </w:rPr>
        <w:t xml:space="preserve"> - М. Медицина, 2006 – 300с. - 377с.; 2009 - 6-е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>. и доп.- 629с. - 639с.; 2012 - 527с. - 454 с., 2013. – 527с. – 454с.</w:t>
      </w:r>
    </w:p>
    <w:p w:rsidR="00023FB4" w:rsidRPr="00DC49E2" w:rsidRDefault="00023FB4" w:rsidP="00023FB4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proofErr w:type="spellStart"/>
      <w:r w:rsidRPr="00DC49E2">
        <w:rPr>
          <w:color w:val="000000"/>
        </w:rPr>
        <w:t>ГайворонскийИ.В.Нормальная</w:t>
      </w:r>
      <w:proofErr w:type="spellEnd"/>
      <w:r w:rsidRPr="00DC49E2">
        <w:rPr>
          <w:color w:val="000000"/>
        </w:rPr>
        <w:t xml:space="preserve"> анатомия человека: Учебник для </w:t>
      </w:r>
      <w:proofErr w:type="spellStart"/>
      <w:r w:rsidRPr="00DC49E2">
        <w:rPr>
          <w:color w:val="000000"/>
        </w:rPr>
        <w:t>мед</w:t>
      </w:r>
      <w:proofErr w:type="gramStart"/>
      <w:r w:rsidRPr="00DC49E2">
        <w:rPr>
          <w:color w:val="000000"/>
        </w:rPr>
        <w:t>.в</w:t>
      </w:r>
      <w:proofErr w:type="gramEnd"/>
      <w:r w:rsidRPr="00DC49E2">
        <w:rPr>
          <w:color w:val="000000"/>
        </w:rPr>
        <w:t>узов</w:t>
      </w:r>
      <w:proofErr w:type="spellEnd"/>
      <w:r w:rsidRPr="00DC49E2">
        <w:rPr>
          <w:color w:val="000000"/>
        </w:rPr>
        <w:t xml:space="preserve">: В 2 т.: </w:t>
      </w:r>
      <w:proofErr w:type="spellStart"/>
      <w:r w:rsidRPr="00DC49E2">
        <w:rPr>
          <w:color w:val="000000"/>
        </w:rPr>
        <w:t>СпецЛит</w:t>
      </w:r>
      <w:proofErr w:type="spellEnd"/>
      <w:r w:rsidRPr="00DC49E2">
        <w:rPr>
          <w:color w:val="000000"/>
        </w:rPr>
        <w:t xml:space="preserve">, 2003 -3-е изд.,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.– 560с. – 424с.; 2007 - 5-е изд.,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. и доп. – 559с. –423с.; 2011 -7-е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 xml:space="preserve">. и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 - 559с. -, 2014. – 686с. - 423с.</w:t>
      </w:r>
      <w:proofErr w:type="gramStart"/>
      <w:r w:rsidRPr="00DC49E2">
        <w:rPr>
          <w:color w:val="000000"/>
        </w:rPr>
        <w:t xml:space="preserve"> :</w:t>
      </w:r>
      <w:proofErr w:type="gramEnd"/>
      <w:r w:rsidRPr="00DC49E2">
        <w:rPr>
          <w:color w:val="000000"/>
        </w:rPr>
        <w:t xml:space="preserve"> ил</w:t>
      </w:r>
    </w:p>
    <w:p w:rsidR="00023FB4" w:rsidRPr="00DC49E2" w:rsidRDefault="00023FB4" w:rsidP="00023FB4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proofErr w:type="spellStart"/>
      <w:r w:rsidRPr="00DC49E2">
        <w:rPr>
          <w:color w:val="000000"/>
        </w:rPr>
        <w:t>Сапин</w:t>
      </w:r>
      <w:proofErr w:type="spellEnd"/>
      <w:r w:rsidRPr="00DC49E2">
        <w:rPr>
          <w:color w:val="000000"/>
        </w:rPr>
        <w:t xml:space="preserve"> М.Р., Никитюк Д.Б., Швецов </w:t>
      </w:r>
      <w:proofErr w:type="spellStart"/>
      <w:r w:rsidRPr="00DC49E2">
        <w:rPr>
          <w:color w:val="000000"/>
        </w:rPr>
        <w:t>Э.В.Атлас</w:t>
      </w:r>
      <w:proofErr w:type="spellEnd"/>
      <w:r w:rsidRPr="00DC49E2">
        <w:rPr>
          <w:color w:val="000000"/>
        </w:rPr>
        <w:t xml:space="preserve"> нормальной анатомии человека </w:t>
      </w:r>
      <w:proofErr w:type="gramStart"/>
      <w:r w:rsidRPr="00DC49E2">
        <w:rPr>
          <w:color w:val="000000"/>
        </w:rPr>
        <w:t>:</w:t>
      </w:r>
      <w:proofErr w:type="spellStart"/>
      <w:r w:rsidRPr="00DC49E2">
        <w:rPr>
          <w:color w:val="000000"/>
        </w:rPr>
        <w:t>у</w:t>
      </w:r>
      <w:proofErr w:type="gramEnd"/>
      <w:r w:rsidRPr="00DC49E2">
        <w:rPr>
          <w:color w:val="000000"/>
        </w:rPr>
        <w:t>чеб.пособие</w:t>
      </w:r>
      <w:proofErr w:type="spellEnd"/>
      <w:r w:rsidRPr="00DC49E2">
        <w:rPr>
          <w:color w:val="000000"/>
        </w:rPr>
        <w:t xml:space="preserve"> для мед. вузов / М. Р. </w:t>
      </w:r>
      <w:proofErr w:type="spellStart"/>
      <w:r w:rsidRPr="00DC49E2">
        <w:rPr>
          <w:color w:val="000000"/>
        </w:rPr>
        <w:t>Сапин</w:t>
      </w:r>
      <w:proofErr w:type="spellEnd"/>
      <w:r w:rsidRPr="00DC49E2">
        <w:rPr>
          <w:color w:val="000000"/>
        </w:rPr>
        <w:t xml:space="preserve">, Д. Б. Никитюк, Э. </w:t>
      </w:r>
      <w:proofErr w:type="spellStart"/>
      <w:r w:rsidRPr="00DC49E2">
        <w:rPr>
          <w:color w:val="000000"/>
        </w:rPr>
        <w:t>В.Швецов</w:t>
      </w:r>
      <w:proofErr w:type="spellEnd"/>
      <w:r w:rsidRPr="00DC49E2">
        <w:rPr>
          <w:color w:val="000000"/>
        </w:rPr>
        <w:t xml:space="preserve">. - 4-е изд. - М. : </w:t>
      </w:r>
      <w:proofErr w:type="spellStart"/>
      <w:r w:rsidRPr="00DC49E2">
        <w:rPr>
          <w:color w:val="000000"/>
        </w:rPr>
        <w:t>МЕДпресс-информ</w:t>
      </w:r>
      <w:proofErr w:type="spellEnd"/>
      <w:r w:rsidRPr="00DC49E2">
        <w:rPr>
          <w:color w:val="000000"/>
        </w:rPr>
        <w:t>, 2009. - 631, [1] c.</w:t>
      </w:r>
    </w:p>
    <w:p w:rsidR="00023FB4" w:rsidRPr="00DC49E2" w:rsidRDefault="00023FB4" w:rsidP="00023FB4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Синельников Р.Д. Атлас анатомии человека </w:t>
      </w:r>
      <w:proofErr w:type="gramStart"/>
      <w:r w:rsidRPr="00DC49E2">
        <w:rPr>
          <w:color w:val="000000"/>
        </w:rPr>
        <w:t>:</w:t>
      </w:r>
      <w:proofErr w:type="spellStart"/>
      <w:r w:rsidRPr="00DC49E2">
        <w:rPr>
          <w:color w:val="000000"/>
        </w:rPr>
        <w:t>у</w:t>
      </w:r>
      <w:proofErr w:type="gramEnd"/>
      <w:r w:rsidRPr="00DC49E2">
        <w:rPr>
          <w:color w:val="000000"/>
        </w:rPr>
        <w:t>чеб.пособие</w:t>
      </w:r>
      <w:proofErr w:type="spellEnd"/>
      <w:r w:rsidRPr="00DC49E2">
        <w:rPr>
          <w:color w:val="000000"/>
        </w:rPr>
        <w:t xml:space="preserve"> для мед. вузов : в 4 т. Т1., Т2.: Учение о костях, соединении костей и мышцах. - 7-е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>. - М.</w:t>
      </w:r>
      <w:proofErr w:type="gramStart"/>
      <w:r w:rsidRPr="00DC49E2">
        <w:rPr>
          <w:color w:val="000000"/>
        </w:rPr>
        <w:t xml:space="preserve"> :</w:t>
      </w:r>
      <w:proofErr w:type="gramEnd"/>
      <w:r w:rsidRPr="00DC49E2">
        <w:rPr>
          <w:color w:val="000000"/>
        </w:rPr>
        <w:t xml:space="preserve"> Новая Волна: Издатель </w:t>
      </w:r>
      <w:proofErr w:type="spellStart"/>
      <w:r w:rsidRPr="00DC49E2">
        <w:rPr>
          <w:color w:val="000000"/>
        </w:rPr>
        <w:t>Умеренков</w:t>
      </w:r>
      <w:proofErr w:type="spellEnd"/>
      <w:r w:rsidRPr="00DC49E2">
        <w:rPr>
          <w:color w:val="000000"/>
        </w:rPr>
        <w:t>, 2007. -343с.</w:t>
      </w:r>
    </w:p>
    <w:p w:rsidR="00023FB4" w:rsidRPr="00DC49E2" w:rsidRDefault="00023FB4" w:rsidP="00023FB4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Физиология и основы анатомии: учеб. пособие/ под ред. А.В. Котова, Т.Н. Лосевой. </w:t>
      </w:r>
      <w:proofErr w:type="gramStart"/>
      <w:r w:rsidRPr="00DC49E2">
        <w:rPr>
          <w:color w:val="000000"/>
        </w:rPr>
        <w:t>-М</w:t>
      </w:r>
      <w:proofErr w:type="gramEnd"/>
      <w:r w:rsidRPr="00DC49E2">
        <w:rPr>
          <w:color w:val="000000"/>
        </w:rPr>
        <w:t>.: Медицина, 2011. -1051 с.</w:t>
      </w:r>
    </w:p>
    <w:p w:rsidR="00023FB4" w:rsidRDefault="00023FB4" w:rsidP="00023FB4">
      <w:pPr>
        <w:tabs>
          <w:tab w:val="left" w:pos="426"/>
          <w:tab w:val="left" w:pos="720"/>
        </w:tabs>
        <w:suppressAutoHyphens/>
        <w:spacing w:line="360" w:lineRule="auto"/>
        <w:ind w:firstLine="709"/>
        <w:rPr>
          <w:i/>
          <w:color w:val="000000"/>
        </w:rPr>
      </w:pPr>
      <w:r w:rsidRPr="00DC49E2">
        <w:rPr>
          <w:i/>
          <w:color w:val="000000"/>
        </w:rPr>
        <w:t>Микробиология</w:t>
      </w:r>
    </w:p>
    <w:p w:rsidR="00023FB4" w:rsidRPr="00DC49E2" w:rsidRDefault="00023FB4" w:rsidP="00023FB4">
      <w:pPr>
        <w:tabs>
          <w:tab w:val="left" w:pos="426"/>
          <w:tab w:val="left" w:pos="720"/>
        </w:tabs>
        <w:suppressAutoHyphens/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Общая микробиология. Шлегель Г.; 1987</w:t>
      </w:r>
    </w:p>
    <w:p w:rsidR="00023FB4" w:rsidRPr="00DC49E2" w:rsidRDefault="00023FB4" w:rsidP="00023FB4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>Микробиология Гусев М. В. 1992 г.</w:t>
      </w:r>
    </w:p>
    <w:p w:rsidR="00023FB4" w:rsidRPr="00DC49E2" w:rsidRDefault="00023FB4" w:rsidP="00023FB4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Медицинская микробиология - </w:t>
      </w:r>
      <w:proofErr w:type="spellStart"/>
      <w:r w:rsidRPr="00DC49E2">
        <w:rPr>
          <w:color w:val="000000"/>
        </w:rPr>
        <w:t>Поздеев</w:t>
      </w:r>
      <w:proofErr w:type="spellEnd"/>
      <w:r w:rsidRPr="00DC49E2">
        <w:rPr>
          <w:color w:val="000000"/>
        </w:rPr>
        <w:t xml:space="preserve"> О.К.</w:t>
      </w:r>
    </w:p>
    <w:p w:rsidR="00023FB4" w:rsidRPr="00DC49E2" w:rsidRDefault="00023FB4" w:rsidP="00023FB4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Атлас по медицинской микробиологии, вирусологии и иммунологии", - Воробьев А.А., и </w:t>
      </w:r>
      <w:proofErr w:type="spellStart"/>
      <w:proofErr w:type="gramStart"/>
      <w:r w:rsidRPr="00DC49E2">
        <w:rPr>
          <w:color w:val="000000"/>
        </w:rPr>
        <w:t>др</w:t>
      </w:r>
      <w:proofErr w:type="spellEnd"/>
      <w:proofErr w:type="gramEnd"/>
    </w:p>
    <w:p w:rsidR="00023FB4" w:rsidRPr="007D67BC" w:rsidRDefault="00023FB4" w:rsidP="00023FB4">
      <w:pPr>
        <w:pStyle w:val="1"/>
        <w:spacing w:line="360" w:lineRule="auto"/>
        <w:jc w:val="center"/>
        <w:rPr>
          <w:bCs w:val="0"/>
          <w:i/>
        </w:rPr>
      </w:pPr>
      <w:r>
        <w:rPr>
          <w:sz w:val="28"/>
          <w:szCs w:val="28"/>
        </w:rPr>
        <w:br w:type="page"/>
      </w:r>
      <w:bookmarkEnd w:id="9"/>
    </w:p>
    <w:p w:rsidR="00023FB4" w:rsidRPr="007D67BC" w:rsidRDefault="00023FB4" w:rsidP="00023FB4">
      <w:pPr>
        <w:spacing w:after="100"/>
        <w:sectPr w:rsidR="00023FB4" w:rsidRPr="007D67BC" w:rsidSect="007B3C67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3FB4" w:rsidRPr="007D67BC" w:rsidRDefault="00023FB4" w:rsidP="00023FB4">
      <w:pPr>
        <w:spacing w:afterAutospacing="0" w:line="360" w:lineRule="auto"/>
      </w:pPr>
    </w:p>
    <w:p w:rsidR="00023FB4" w:rsidRPr="007D67BC" w:rsidRDefault="00023FB4" w:rsidP="00023FB4">
      <w:pPr>
        <w:spacing w:afterAutospacing="0" w:line="360" w:lineRule="auto"/>
        <w:jc w:val="center"/>
        <w:rPr>
          <w:b/>
        </w:rPr>
      </w:pPr>
      <w:bookmarkStart w:id="10" w:name="_Toc493719070"/>
      <w:r w:rsidRPr="007D67BC">
        <w:rPr>
          <w:b/>
        </w:rPr>
        <w:t>Социальные партнёры Программы</w:t>
      </w:r>
      <w:bookmarkStart w:id="11" w:name="_Toc493719073"/>
      <w:bookmarkEnd w:id="10"/>
    </w:p>
    <w:p w:rsidR="00023FB4" w:rsidRPr="007D67BC" w:rsidRDefault="00023FB4" w:rsidP="00023FB4">
      <w:pPr>
        <w:pStyle w:val="note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rStyle w:val="cardaddresspart"/>
        </w:rPr>
      </w:pPr>
      <w:r w:rsidRPr="007D67BC">
        <w:t xml:space="preserve">Новгородский государственный университет имени Ярослава Мудрого (Великий Новгород, ул. Большая Санкт-Петербургская, д.41) </w:t>
      </w:r>
      <w:hyperlink r:id="rId10" w:history="1">
        <w:r w:rsidRPr="007D67BC">
          <w:rPr>
            <w:rStyle w:val="a4"/>
          </w:rPr>
          <w:t>Учебно-научная лаборатория "</w:t>
        </w:r>
        <w:proofErr w:type="spellStart"/>
        <w:r w:rsidRPr="007D67BC">
          <w:rPr>
            <w:rStyle w:val="a4"/>
          </w:rPr>
          <w:t>AeroNet</w:t>
        </w:r>
        <w:proofErr w:type="spellEnd"/>
        <w:r w:rsidRPr="007D67BC">
          <w:rPr>
            <w:rStyle w:val="a4"/>
          </w:rPr>
          <w:t>"</w:t>
        </w:r>
      </w:hyperlink>
      <w:r w:rsidRPr="007D67BC">
        <w:rPr>
          <w:rStyle w:val="a4"/>
        </w:rPr>
        <w:t>.</w:t>
      </w:r>
    </w:p>
    <w:p w:rsidR="00023FB4" w:rsidRPr="007D67BC" w:rsidRDefault="00023FB4" w:rsidP="00023FB4">
      <w:pPr>
        <w:pStyle w:val="a7"/>
        <w:numPr>
          <w:ilvl w:val="0"/>
          <w:numId w:val="1"/>
        </w:numPr>
        <w:spacing w:afterAutospacing="0" w:line="360" w:lineRule="auto"/>
        <w:ind w:firstLine="0"/>
      </w:pPr>
      <w:r w:rsidRPr="007D67BC">
        <w:t xml:space="preserve">Филиал ОАО "Научно-производственная корпорация "Системы прецизионного приборостроения" в Великом Новгороде (Великий Новгород, </w:t>
      </w:r>
      <w:proofErr w:type="spellStart"/>
      <w:r w:rsidRPr="007D67BC">
        <w:t>наб.реки</w:t>
      </w:r>
      <w:proofErr w:type="spellEnd"/>
      <w:r w:rsidRPr="007D67BC">
        <w:t xml:space="preserve"> </w:t>
      </w:r>
      <w:proofErr w:type="spellStart"/>
      <w:r w:rsidRPr="007D67BC">
        <w:t>Гзень</w:t>
      </w:r>
      <w:proofErr w:type="spellEnd"/>
      <w:r w:rsidRPr="007D67BC">
        <w:t>, дом 9)</w:t>
      </w:r>
    </w:p>
    <w:p w:rsidR="00023FB4" w:rsidRPr="007D67BC" w:rsidRDefault="00023FB4" w:rsidP="00023FB4">
      <w:pPr>
        <w:pStyle w:val="c-text"/>
        <w:numPr>
          <w:ilvl w:val="0"/>
          <w:numId w:val="1"/>
        </w:numPr>
        <w:spacing w:after="0" w:line="360" w:lineRule="auto"/>
        <w:ind w:firstLine="0"/>
        <w:jc w:val="both"/>
      </w:pPr>
      <w:r w:rsidRPr="007D67BC">
        <w:t xml:space="preserve">ЗАО «Новгородский металлургический завод» (Великий Новгород, </w:t>
      </w:r>
      <w:proofErr w:type="spellStart"/>
      <w:r w:rsidRPr="007D67BC">
        <w:t>Вяжищский</w:t>
      </w:r>
      <w:proofErr w:type="spellEnd"/>
      <w:r w:rsidRPr="007D67BC">
        <w:t xml:space="preserve"> проезд, д.44).</w:t>
      </w:r>
    </w:p>
    <w:p w:rsidR="00023FB4" w:rsidRPr="007D67BC" w:rsidRDefault="00023FB4" w:rsidP="00023FB4">
      <w:pPr>
        <w:spacing w:afterAutospacing="0" w:line="360" w:lineRule="auto"/>
        <w:rPr>
          <w:rStyle w:val="c18"/>
          <w:b/>
        </w:rPr>
      </w:pPr>
    </w:p>
    <w:p w:rsidR="00023FB4" w:rsidRPr="007D67BC" w:rsidRDefault="00023FB4" w:rsidP="00023FB4">
      <w:pPr>
        <w:spacing w:afterAutospacing="0" w:line="360" w:lineRule="auto"/>
        <w:jc w:val="center"/>
        <w:rPr>
          <w:rStyle w:val="c18"/>
          <w:b/>
        </w:rPr>
      </w:pPr>
      <w:r>
        <w:rPr>
          <w:rStyle w:val="c18"/>
          <w:b/>
        </w:rPr>
        <w:br w:type="page"/>
      </w:r>
      <w:r w:rsidRPr="007D67BC">
        <w:rPr>
          <w:rStyle w:val="c18"/>
          <w:b/>
        </w:rPr>
        <w:lastRenderedPageBreak/>
        <w:t>Список литературы</w:t>
      </w:r>
      <w:bookmarkEnd w:id="11"/>
    </w:p>
    <w:p w:rsidR="00023FB4" w:rsidRPr="007D67BC" w:rsidRDefault="00023FB4" w:rsidP="00023FB4">
      <w:pPr>
        <w:spacing w:afterAutospacing="0" w:line="360" w:lineRule="auto"/>
        <w:ind w:firstLine="709"/>
      </w:pPr>
      <w:r w:rsidRPr="007D67BC">
        <w:t>Для реализации программы внеурочной деятельности используется учебно-методический комплект, включающий: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</w:pPr>
      <w:r w:rsidRPr="007D67BC">
        <w:t xml:space="preserve">Перфильева Л.П., Трапезникова Т.В., </w:t>
      </w:r>
      <w:proofErr w:type="spellStart"/>
      <w:r w:rsidRPr="007D67BC">
        <w:t>Шаульская</w:t>
      </w:r>
      <w:proofErr w:type="spellEnd"/>
      <w:r w:rsidRPr="007D67BC">
        <w:t xml:space="preserve"> Е.Л., Выдрина Ю.А. Образовательная робототехника во внеурочной учебной деятельности: учебно-методическое пособие.  – Челябинск: Взгляд, 2011. 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</w:pPr>
      <w:proofErr w:type="spellStart"/>
      <w:r w:rsidRPr="007D67BC">
        <w:t>Моррисон</w:t>
      </w:r>
      <w:proofErr w:type="spellEnd"/>
      <w:r w:rsidRPr="007D67BC">
        <w:t xml:space="preserve"> М. Создание игр для мобильных телефонов. – М.: ДМК Пресс, 2006. - 494 с. 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</w:pPr>
      <w:r w:rsidRPr="007D67BC">
        <w:t xml:space="preserve">Виноградов А. Программируем игры для мобильных телефонов. - М. –Триумф, 2007. – 272с. </w:t>
      </w:r>
    </w:p>
    <w:p w:rsidR="00023FB4" w:rsidRPr="007D67BC" w:rsidRDefault="00023FB4" w:rsidP="00023FB4">
      <w:pPr>
        <w:pStyle w:val="Default"/>
        <w:numPr>
          <w:ilvl w:val="0"/>
          <w:numId w:val="8"/>
        </w:numPr>
        <w:spacing w:line="360" w:lineRule="auto"/>
        <w:ind w:left="1066" w:hanging="357"/>
        <w:jc w:val="both"/>
      </w:pPr>
      <w:r w:rsidRPr="007D67BC">
        <w:t xml:space="preserve">Джереми </w:t>
      </w:r>
      <w:proofErr w:type="spellStart"/>
      <w:r w:rsidRPr="007D67BC">
        <w:t>Блум</w:t>
      </w:r>
      <w:proofErr w:type="spellEnd"/>
      <w:proofErr w:type="gramStart"/>
      <w:r w:rsidRPr="007D67BC">
        <w:t xml:space="preserve"> И</w:t>
      </w:r>
      <w:proofErr w:type="gramEnd"/>
      <w:r w:rsidRPr="007D67BC">
        <w:t xml:space="preserve">зучаем </w:t>
      </w:r>
      <w:r w:rsidRPr="007D67BC">
        <w:rPr>
          <w:lang w:val="en-US"/>
        </w:rPr>
        <w:t>Arduino</w:t>
      </w:r>
      <w:r w:rsidRPr="007D67BC">
        <w:t>/</w:t>
      </w:r>
      <w:r w:rsidRPr="007D67BC">
        <w:rPr>
          <w:lang w:val="en-US"/>
        </w:rPr>
        <w:t>Exploring</w:t>
      </w:r>
      <w:r w:rsidRPr="007D67BC">
        <w:t xml:space="preserve"> </w:t>
      </w:r>
      <w:r w:rsidRPr="007D67BC">
        <w:rPr>
          <w:lang w:val="en-US"/>
        </w:rPr>
        <w:t>Arduino</w:t>
      </w:r>
      <w:r w:rsidRPr="007D67BC">
        <w:t xml:space="preserve"> (</w:t>
      </w:r>
      <w:r w:rsidRPr="007D67BC">
        <w:rPr>
          <w:lang w:val="en-US"/>
        </w:rPr>
        <w:t>Jeremy</w:t>
      </w:r>
      <w:r w:rsidRPr="007D67BC">
        <w:t xml:space="preserve"> </w:t>
      </w:r>
      <w:r w:rsidRPr="007D67BC">
        <w:rPr>
          <w:lang w:val="en-US"/>
        </w:rPr>
        <w:t>Blum</w:t>
      </w:r>
      <w:r w:rsidRPr="007D67BC">
        <w:t xml:space="preserve">)/Инструменты и методы технического волшебства/  - </w:t>
      </w:r>
      <w:proofErr w:type="spellStart"/>
      <w:r w:rsidRPr="007D67BC">
        <w:t>Спб</w:t>
      </w:r>
      <w:proofErr w:type="spellEnd"/>
      <w:r w:rsidRPr="007D67BC">
        <w:t>.: БХВ-</w:t>
      </w:r>
      <w:proofErr w:type="spellStart"/>
      <w:r w:rsidRPr="007D67BC">
        <w:t>Петербур</w:t>
      </w:r>
      <w:proofErr w:type="spellEnd"/>
      <w:r w:rsidRPr="007D67BC">
        <w:t>, 2016.-336с.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Ньютон С. Брага. Создание роботов в домашних условиях. – М.: NT </w:t>
      </w:r>
      <w:proofErr w:type="spellStart"/>
      <w:r w:rsidRPr="007D67BC">
        <w:rPr>
          <w:rStyle w:val="c0"/>
        </w:rPr>
        <w:t>Press</w:t>
      </w:r>
      <w:proofErr w:type="spellEnd"/>
      <w:r w:rsidRPr="007D67BC">
        <w:rPr>
          <w:rStyle w:val="c0"/>
        </w:rPr>
        <w:t>, 2007, 345 стр.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Оуэн Бишоп. Программирование MINDSTORMS NXT, 2008. – 256 </w:t>
      </w:r>
      <w:proofErr w:type="spellStart"/>
      <w:r w:rsidRPr="007D67BC">
        <w:rPr>
          <w:rStyle w:val="c0"/>
        </w:rPr>
        <w:t>ПервоРобот</w:t>
      </w:r>
      <w:proofErr w:type="spellEnd"/>
      <w:r w:rsidRPr="007D67BC">
        <w:rPr>
          <w:rStyle w:val="c0"/>
        </w:rPr>
        <w:t xml:space="preserve"> NXT 2.0: Руководство пользователя. – Институт новых технологий;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Autospacing="0" w:line="360" w:lineRule="auto"/>
        <w:rPr>
          <w:rFonts w:eastAsia="Calibri"/>
        </w:rPr>
      </w:pPr>
      <w:r w:rsidRPr="007D67BC">
        <w:rPr>
          <w:rStyle w:val="c0"/>
        </w:rPr>
        <w:t xml:space="preserve">Петин В.А. Проекты с использованием контроллера </w:t>
      </w:r>
      <w:proofErr w:type="spellStart"/>
      <w:r w:rsidRPr="007D67BC">
        <w:rPr>
          <w:rStyle w:val="c0"/>
        </w:rPr>
        <w:t>Arduino</w:t>
      </w:r>
      <w:proofErr w:type="spellEnd"/>
      <w:r w:rsidRPr="007D67BC">
        <w:rPr>
          <w:rStyle w:val="c0"/>
        </w:rPr>
        <w:t>. – СПБ.: БХВ-</w:t>
      </w:r>
      <w:r w:rsidRPr="007D67BC">
        <w:t xml:space="preserve"> дополнительным общеобразовательным программам (утв. </w:t>
      </w:r>
      <w:hyperlink r:id="rId11" w:anchor="0" w:history="1">
        <w:r w:rsidRPr="007D67BC">
          <w:rPr>
            <w:rStyle w:val="a4"/>
          </w:rPr>
          <w:t>приказом</w:t>
        </w:r>
      </w:hyperlink>
      <w:r w:rsidRPr="007D67BC">
        <w:t xml:space="preserve"> Министерства образования и науки РФ от 29 августа 2013 г. № 1008)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Программное обеспечение </w:t>
      </w:r>
      <w:proofErr w:type="spellStart"/>
      <w:r w:rsidRPr="007D67BC">
        <w:rPr>
          <w:rStyle w:val="c0"/>
        </w:rPr>
        <w:t>Education</w:t>
      </w:r>
      <w:proofErr w:type="spellEnd"/>
      <w:r w:rsidRPr="007D67BC">
        <w:rPr>
          <w:rStyle w:val="c0"/>
        </w:rPr>
        <w:t xml:space="preserve"> NXT v.2.1.; Петербург, 2014. – 401 с.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Autospacing="0" w:line="360" w:lineRule="auto"/>
        <w:rPr>
          <w:rFonts w:eastAsia="Calibri"/>
        </w:rPr>
      </w:pPr>
      <w:r w:rsidRPr="007D67BC">
        <w:rPr>
          <w:rFonts w:eastAsia="Calibri"/>
          <w:bCs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детей« </w:t>
      </w:r>
      <w:r w:rsidRPr="007D67BC">
        <w:rPr>
          <w:rFonts w:eastAsia="Calibri"/>
          <w:iCs/>
        </w:rPr>
        <w:t>(САНПИН 2.4.4.3172-14)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Рыкова Е. А. LEGO-Лаборатория (LEGO </w:t>
      </w:r>
      <w:proofErr w:type="spellStart"/>
      <w:r w:rsidRPr="007D67BC">
        <w:rPr>
          <w:rStyle w:val="c0"/>
        </w:rPr>
        <w:t>ControlLab</w:t>
      </w:r>
      <w:proofErr w:type="spellEnd"/>
      <w:r w:rsidRPr="007D67BC">
        <w:rPr>
          <w:rStyle w:val="c0"/>
        </w:rPr>
        <w:t>). Учебно-методическое пособие. – СПб, 2001,  59 стр.</w:t>
      </w:r>
    </w:p>
    <w:p w:rsidR="00023FB4" w:rsidRPr="007D67BC" w:rsidRDefault="00023FB4" w:rsidP="00023FB4">
      <w:pPr>
        <w:pStyle w:val="a7"/>
        <w:numPr>
          <w:ilvl w:val="0"/>
          <w:numId w:val="8"/>
        </w:numPr>
        <w:spacing w:afterAutospacing="0" w:line="360" w:lineRule="auto"/>
      </w:pPr>
      <w:proofErr w:type="spellStart"/>
      <w:r w:rsidRPr="007D67BC">
        <w:rPr>
          <w:rStyle w:val="c0"/>
        </w:rPr>
        <w:t>Соммер</w:t>
      </w:r>
      <w:proofErr w:type="spellEnd"/>
      <w:r w:rsidRPr="007D67BC">
        <w:rPr>
          <w:rStyle w:val="c0"/>
        </w:rPr>
        <w:t xml:space="preserve"> У. Программирование микроконтроллерных плат </w:t>
      </w:r>
      <w:proofErr w:type="spellStart"/>
      <w:r w:rsidRPr="007D67BC">
        <w:rPr>
          <w:rStyle w:val="c0"/>
        </w:rPr>
        <w:t>Arduino</w:t>
      </w:r>
      <w:proofErr w:type="spellEnd"/>
      <w:r w:rsidRPr="007D67BC">
        <w:rPr>
          <w:rStyle w:val="c0"/>
        </w:rPr>
        <w:t>/</w:t>
      </w:r>
      <w:proofErr w:type="spellStart"/>
      <w:r w:rsidRPr="007D67BC">
        <w:rPr>
          <w:rStyle w:val="c0"/>
        </w:rPr>
        <w:t>Freeduino</w:t>
      </w:r>
      <w:proofErr w:type="spellEnd"/>
      <w:r w:rsidRPr="007D67BC">
        <w:rPr>
          <w:rStyle w:val="c0"/>
        </w:rPr>
        <w:t>. – СПБ.: БХВ-Петербург, 2012. – 256 с.</w:t>
      </w:r>
    </w:p>
    <w:p w:rsidR="00023FB4" w:rsidRPr="007D67BC" w:rsidRDefault="00023FB4" w:rsidP="00023FB4">
      <w:pPr>
        <w:pStyle w:val="Default"/>
        <w:spacing w:line="360" w:lineRule="auto"/>
        <w:ind w:left="1066"/>
        <w:jc w:val="both"/>
      </w:pPr>
    </w:p>
    <w:p w:rsidR="00023FB4" w:rsidRPr="007D67BC" w:rsidRDefault="00023FB4" w:rsidP="00023FB4">
      <w:pPr>
        <w:spacing w:afterAutospacing="0" w:line="360" w:lineRule="auto"/>
        <w:jc w:val="center"/>
        <w:rPr>
          <w:rStyle w:val="c18"/>
          <w:b/>
        </w:rPr>
      </w:pPr>
      <w:r w:rsidRPr="007D67BC">
        <w:rPr>
          <w:rStyle w:val="c18"/>
          <w:b/>
        </w:rPr>
        <w:t>Интернет-ресурсы</w:t>
      </w:r>
    </w:p>
    <w:p w:rsidR="00023FB4" w:rsidRPr="007D67BC" w:rsidRDefault="00023FB4" w:rsidP="00023FB4">
      <w:pPr>
        <w:pStyle w:val="a7"/>
        <w:numPr>
          <w:ilvl w:val="0"/>
          <w:numId w:val="9"/>
        </w:numPr>
        <w:spacing w:afterAutospacing="0" w:line="360" w:lineRule="auto"/>
        <w:rPr>
          <w:lang w:val="en-US"/>
        </w:rPr>
      </w:pPr>
      <w:r w:rsidRPr="007D67BC">
        <w:rPr>
          <w:lang w:val="en-US"/>
        </w:rPr>
        <w:t xml:space="preserve">MIT App Inventor. </w:t>
      </w:r>
      <w:r w:rsidRPr="007D67BC">
        <w:t>Ресурсы</w:t>
      </w:r>
      <w:r w:rsidRPr="007D67BC">
        <w:rPr>
          <w:lang w:val="en-US"/>
        </w:rPr>
        <w:t xml:space="preserve">. http://appinventor.mit.edu/explore/resources.html </w:t>
      </w:r>
    </w:p>
    <w:p w:rsidR="00023FB4" w:rsidRPr="007D67BC" w:rsidRDefault="00023FB4" w:rsidP="00023FB4">
      <w:pPr>
        <w:pStyle w:val="Default"/>
        <w:numPr>
          <w:ilvl w:val="0"/>
          <w:numId w:val="9"/>
        </w:numPr>
        <w:spacing w:line="360" w:lineRule="auto"/>
        <w:ind w:left="1066" w:hanging="357"/>
        <w:jc w:val="both"/>
      </w:pPr>
      <w:r w:rsidRPr="007D67BC">
        <w:t xml:space="preserve">Я дилетант. Мобильные приложения своими руками </w:t>
      </w:r>
      <w:hyperlink r:id="rId12" w:history="1">
        <w:r w:rsidRPr="007D67BC">
          <w:rPr>
            <w:rStyle w:val="a4"/>
          </w:rPr>
          <w:t>http://idilettante.ru/category/mobilnye-prilozeniya/</w:t>
        </w:r>
      </w:hyperlink>
    </w:p>
    <w:p w:rsidR="00023FB4" w:rsidRPr="007D67BC" w:rsidRDefault="00023FB4" w:rsidP="00023FB4">
      <w:pPr>
        <w:numPr>
          <w:ilvl w:val="0"/>
          <w:numId w:val="9"/>
        </w:numPr>
        <w:spacing w:afterAutospacing="0" w:line="360" w:lineRule="auto"/>
      </w:pPr>
      <w:r w:rsidRPr="007D67BC">
        <w:t>http://amperka.ru</w:t>
      </w:r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3" w:history="1">
        <w:r w:rsidR="00023FB4" w:rsidRPr="007D67BC">
          <w:rPr>
            <w:rStyle w:val="a4"/>
          </w:rPr>
          <w:t>www.school.edu.ru/int</w:t>
        </w:r>
      </w:hyperlink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4" w:history="1">
        <w:r w:rsidR="00023FB4" w:rsidRPr="007D67BC">
          <w:rPr>
            <w:rStyle w:val="a4"/>
          </w:rPr>
          <w:t>http://www.prorobot.ru</w:t>
        </w:r>
      </w:hyperlink>
      <w:r w:rsidR="00023FB4" w:rsidRPr="007D67BC">
        <w:rPr>
          <w:rStyle w:val="c0"/>
        </w:rPr>
        <w:t> </w:t>
      </w:r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5" w:history="1">
        <w:r w:rsidR="00023FB4" w:rsidRPr="007D67BC">
          <w:rPr>
            <w:rStyle w:val="a4"/>
          </w:rPr>
          <w:t>http://www.ielf.ucoz.ru</w:t>
        </w:r>
      </w:hyperlink>
      <w:r w:rsidR="00023FB4" w:rsidRPr="007D67BC">
        <w:rPr>
          <w:rStyle w:val="c0"/>
        </w:rPr>
        <w:t> </w:t>
      </w:r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6" w:history="1">
        <w:r w:rsidR="00023FB4" w:rsidRPr="007D67BC">
          <w:rPr>
            <w:rStyle w:val="a4"/>
          </w:rPr>
          <w:t>http://www.mindstorms.ru</w:t>
        </w:r>
      </w:hyperlink>
      <w:r w:rsidR="00023FB4" w:rsidRPr="007D67BC">
        <w:rPr>
          <w:rStyle w:val="c0"/>
        </w:rPr>
        <w:t> </w:t>
      </w:r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7" w:history="1">
        <w:r w:rsidR="00023FB4" w:rsidRPr="007D67BC">
          <w:rPr>
            <w:rStyle w:val="a4"/>
          </w:rPr>
          <w:t>http://www.lego56.ru</w:t>
        </w:r>
      </w:hyperlink>
      <w:r w:rsidR="00023FB4" w:rsidRPr="007D67BC">
        <w:rPr>
          <w:rStyle w:val="c0"/>
        </w:rPr>
        <w:t> </w:t>
      </w:r>
    </w:p>
    <w:p w:rsidR="00023FB4" w:rsidRPr="007D67BC" w:rsidRDefault="00E365D9" w:rsidP="00023FB4">
      <w:pPr>
        <w:numPr>
          <w:ilvl w:val="0"/>
          <w:numId w:val="9"/>
        </w:numPr>
        <w:spacing w:afterAutospacing="0" w:line="360" w:lineRule="auto"/>
      </w:pPr>
      <w:hyperlink r:id="rId18" w:history="1">
        <w:r w:rsidR="00023FB4" w:rsidRPr="007D67BC">
          <w:rPr>
            <w:rStyle w:val="a4"/>
          </w:rPr>
          <w:t>http://www.lego.detmir.ru</w:t>
        </w:r>
      </w:hyperlink>
    </w:p>
    <w:p w:rsidR="00023FB4" w:rsidRPr="007D67BC" w:rsidRDefault="00023FB4" w:rsidP="00023FB4">
      <w:pPr>
        <w:pStyle w:val="Default"/>
        <w:spacing w:line="360" w:lineRule="auto"/>
        <w:ind w:left="1066"/>
        <w:jc w:val="both"/>
      </w:pPr>
      <w:r w:rsidRPr="007D67BC">
        <w:t xml:space="preserve"> </w:t>
      </w:r>
    </w:p>
    <w:p w:rsidR="00023FB4" w:rsidRPr="007D67BC" w:rsidRDefault="00023FB4" w:rsidP="00023FB4">
      <w:pPr>
        <w:spacing w:afterAutospacing="0" w:line="360" w:lineRule="auto"/>
        <w:rPr>
          <w:b/>
        </w:rPr>
      </w:pPr>
    </w:p>
    <w:p w:rsidR="00023FB4" w:rsidRPr="007D67BC" w:rsidRDefault="00023FB4" w:rsidP="00023FB4">
      <w:pPr>
        <w:spacing w:afterAutospacing="0" w:line="360" w:lineRule="auto"/>
      </w:pPr>
    </w:p>
    <w:p w:rsidR="00004388" w:rsidRDefault="00004388"/>
    <w:sectPr w:rsidR="00004388" w:rsidSect="0076464B">
      <w:footerReference w:type="default" r:id="rId1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D9" w:rsidRDefault="00E365D9">
      <w:r>
        <w:separator/>
      </w:r>
    </w:p>
  </w:endnote>
  <w:endnote w:type="continuationSeparator" w:id="0">
    <w:p w:rsidR="00E365D9" w:rsidRDefault="00E3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FF" w:rsidRDefault="00E6018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E421A">
      <w:rPr>
        <w:noProof/>
      </w:rPr>
      <w:t>15</w:t>
    </w:r>
    <w:r>
      <w:fldChar w:fldCharType="end"/>
    </w:r>
  </w:p>
  <w:p w:rsidR="000D2587" w:rsidRDefault="00E365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7" w:rsidRDefault="00E6018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E421A">
      <w:rPr>
        <w:noProof/>
      </w:rPr>
      <w:t>18</w:t>
    </w:r>
    <w:r>
      <w:fldChar w:fldCharType="end"/>
    </w:r>
  </w:p>
  <w:p w:rsidR="000D2587" w:rsidRDefault="00E365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D9" w:rsidRDefault="00E365D9">
      <w:r>
        <w:separator/>
      </w:r>
    </w:p>
  </w:footnote>
  <w:footnote w:type="continuationSeparator" w:id="0">
    <w:p w:rsidR="00E365D9" w:rsidRDefault="00E3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0C9"/>
    <w:multiLevelType w:val="hybridMultilevel"/>
    <w:tmpl w:val="004EF2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054C02"/>
    <w:multiLevelType w:val="multilevel"/>
    <w:tmpl w:val="17054C02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7721CE8"/>
    <w:multiLevelType w:val="hybridMultilevel"/>
    <w:tmpl w:val="56765B3E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11AEA"/>
    <w:multiLevelType w:val="hybridMultilevel"/>
    <w:tmpl w:val="86ACD7BA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472A9"/>
    <w:multiLevelType w:val="hybridMultilevel"/>
    <w:tmpl w:val="004EF2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929E6"/>
    <w:multiLevelType w:val="multilevel"/>
    <w:tmpl w:val="4699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41313"/>
    <w:multiLevelType w:val="hybridMultilevel"/>
    <w:tmpl w:val="E0384910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11AB0"/>
    <w:multiLevelType w:val="multilevel"/>
    <w:tmpl w:val="61511AB0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6470000"/>
    <w:multiLevelType w:val="hybridMultilevel"/>
    <w:tmpl w:val="5428E2FA"/>
    <w:lvl w:ilvl="0" w:tplc="9DDEB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2E1337"/>
    <w:multiLevelType w:val="hybridMultilevel"/>
    <w:tmpl w:val="CB38CD12"/>
    <w:lvl w:ilvl="0" w:tplc="92C2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011B1"/>
    <w:multiLevelType w:val="hybridMultilevel"/>
    <w:tmpl w:val="AABEA8FC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675B"/>
    <w:multiLevelType w:val="multilevel"/>
    <w:tmpl w:val="73E867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A"/>
    <w:rsid w:val="00004388"/>
    <w:rsid w:val="00023FB4"/>
    <w:rsid w:val="001B634A"/>
    <w:rsid w:val="004A79FA"/>
    <w:rsid w:val="004C4C8B"/>
    <w:rsid w:val="00E365D9"/>
    <w:rsid w:val="00E6018A"/>
    <w:rsid w:val="00FB620C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B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3FB4"/>
    <w:pPr>
      <w:spacing w:before="100" w:beforeAutospacing="1" w:after="100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02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B4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23FB4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aliases w:val="Обычный (Web),Обычный (веб) Знак"/>
    <w:basedOn w:val="a"/>
    <w:uiPriority w:val="99"/>
    <w:rsid w:val="00023FB4"/>
    <w:pPr>
      <w:spacing w:before="100" w:beforeAutospacing="1" w:after="100"/>
    </w:pPr>
  </w:style>
  <w:style w:type="character" w:styleId="a4">
    <w:name w:val="Hyperlink"/>
    <w:uiPriority w:val="99"/>
    <w:rsid w:val="00023FB4"/>
    <w:rPr>
      <w:rFonts w:cs="Times New Roman"/>
      <w:color w:val="0066CC"/>
      <w:u w:val="none"/>
      <w:effect w:val="none"/>
    </w:rPr>
  </w:style>
  <w:style w:type="character" w:customStyle="1" w:styleId="c0">
    <w:name w:val="c0"/>
    <w:uiPriority w:val="99"/>
    <w:rsid w:val="00023FB4"/>
    <w:rPr>
      <w:rFonts w:cs="Times New Roman"/>
    </w:rPr>
  </w:style>
  <w:style w:type="character" w:customStyle="1" w:styleId="c18">
    <w:name w:val="c18"/>
    <w:rsid w:val="00023FB4"/>
    <w:rPr>
      <w:rFonts w:cs="Times New Roman"/>
    </w:rPr>
  </w:style>
  <w:style w:type="paragraph" w:styleId="a5">
    <w:name w:val="footer"/>
    <w:basedOn w:val="a"/>
    <w:link w:val="a6"/>
    <w:uiPriority w:val="99"/>
    <w:rsid w:val="00023F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23FB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cardaddresspart">
    <w:name w:val="card__addresspart"/>
    <w:uiPriority w:val="99"/>
    <w:rsid w:val="00023FB4"/>
    <w:rPr>
      <w:rFonts w:ascii="Times New Roman" w:hAnsi="Times New Roman"/>
    </w:rPr>
  </w:style>
  <w:style w:type="paragraph" w:customStyle="1" w:styleId="Default">
    <w:name w:val="Default"/>
    <w:rsid w:val="0002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basedOn w:val="a"/>
    <w:rsid w:val="00023FB4"/>
    <w:pPr>
      <w:spacing w:before="100" w:beforeAutospacing="1" w:after="100"/>
      <w:jc w:val="left"/>
    </w:pPr>
  </w:style>
  <w:style w:type="paragraph" w:customStyle="1" w:styleId="c-text">
    <w:name w:val="c-text"/>
    <w:basedOn w:val="a"/>
    <w:rsid w:val="00023FB4"/>
    <w:pPr>
      <w:spacing w:after="150" w:afterAutospacing="0"/>
      <w:jc w:val="left"/>
    </w:pPr>
  </w:style>
  <w:style w:type="paragraph" w:styleId="a7">
    <w:name w:val="List Paragraph"/>
    <w:aliases w:val="Содержание. 2 уровень"/>
    <w:basedOn w:val="a"/>
    <w:link w:val="a8"/>
    <w:qFormat/>
    <w:rsid w:val="00023FB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Zag11">
    <w:name w:val="Zag_11"/>
    <w:rsid w:val="00023FB4"/>
  </w:style>
  <w:style w:type="character" w:customStyle="1" w:styleId="Bodytext6">
    <w:name w:val="Body text (6)_"/>
    <w:link w:val="Bodytext60"/>
    <w:uiPriority w:val="99"/>
    <w:locked/>
    <w:rsid w:val="00023F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023FB4"/>
    <w:pPr>
      <w:shd w:val="clear" w:color="auto" w:fill="FFFFFF"/>
      <w:spacing w:afterAutospacing="0" w:line="480" w:lineRule="exact"/>
      <w:ind w:hanging="340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023F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OC Heading"/>
    <w:basedOn w:val="1"/>
    <w:next w:val="a"/>
    <w:uiPriority w:val="39"/>
    <w:unhideWhenUsed/>
    <w:qFormat/>
    <w:rsid w:val="00023FB4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023FB4"/>
  </w:style>
  <w:style w:type="paragraph" w:customStyle="1" w:styleId="lead">
    <w:name w:val="lead"/>
    <w:basedOn w:val="a"/>
    <w:rsid w:val="00023FB4"/>
    <w:pPr>
      <w:spacing w:before="100" w:beforeAutospacing="1" w:after="10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B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3FB4"/>
    <w:pPr>
      <w:spacing w:before="100" w:beforeAutospacing="1" w:after="100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02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FB4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23FB4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aliases w:val="Обычный (Web),Обычный (веб) Знак"/>
    <w:basedOn w:val="a"/>
    <w:uiPriority w:val="99"/>
    <w:rsid w:val="00023FB4"/>
    <w:pPr>
      <w:spacing w:before="100" w:beforeAutospacing="1" w:after="100"/>
    </w:pPr>
  </w:style>
  <w:style w:type="character" w:styleId="a4">
    <w:name w:val="Hyperlink"/>
    <w:uiPriority w:val="99"/>
    <w:rsid w:val="00023FB4"/>
    <w:rPr>
      <w:rFonts w:cs="Times New Roman"/>
      <w:color w:val="0066CC"/>
      <w:u w:val="none"/>
      <w:effect w:val="none"/>
    </w:rPr>
  </w:style>
  <w:style w:type="character" w:customStyle="1" w:styleId="c0">
    <w:name w:val="c0"/>
    <w:uiPriority w:val="99"/>
    <w:rsid w:val="00023FB4"/>
    <w:rPr>
      <w:rFonts w:cs="Times New Roman"/>
    </w:rPr>
  </w:style>
  <w:style w:type="character" w:customStyle="1" w:styleId="c18">
    <w:name w:val="c18"/>
    <w:rsid w:val="00023FB4"/>
    <w:rPr>
      <w:rFonts w:cs="Times New Roman"/>
    </w:rPr>
  </w:style>
  <w:style w:type="paragraph" w:styleId="a5">
    <w:name w:val="footer"/>
    <w:basedOn w:val="a"/>
    <w:link w:val="a6"/>
    <w:uiPriority w:val="99"/>
    <w:rsid w:val="00023F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23FB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cardaddresspart">
    <w:name w:val="card__addresspart"/>
    <w:uiPriority w:val="99"/>
    <w:rsid w:val="00023FB4"/>
    <w:rPr>
      <w:rFonts w:ascii="Times New Roman" w:hAnsi="Times New Roman"/>
    </w:rPr>
  </w:style>
  <w:style w:type="paragraph" w:customStyle="1" w:styleId="Default">
    <w:name w:val="Default"/>
    <w:rsid w:val="0002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basedOn w:val="a"/>
    <w:rsid w:val="00023FB4"/>
    <w:pPr>
      <w:spacing w:before="100" w:beforeAutospacing="1" w:after="100"/>
      <w:jc w:val="left"/>
    </w:pPr>
  </w:style>
  <w:style w:type="paragraph" w:customStyle="1" w:styleId="c-text">
    <w:name w:val="c-text"/>
    <w:basedOn w:val="a"/>
    <w:rsid w:val="00023FB4"/>
    <w:pPr>
      <w:spacing w:after="150" w:afterAutospacing="0"/>
      <w:jc w:val="left"/>
    </w:pPr>
  </w:style>
  <w:style w:type="paragraph" w:styleId="a7">
    <w:name w:val="List Paragraph"/>
    <w:aliases w:val="Содержание. 2 уровень"/>
    <w:basedOn w:val="a"/>
    <w:link w:val="a8"/>
    <w:qFormat/>
    <w:rsid w:val="00023FB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Zag11">
    <w:name w:val="Zag_11"/>
    <w:rsid w:val="00023FB4"/>
  </w:style>
  <w:style w:type="character" w:customStyle="1" w:styleId="Bodytext6">
    <w:name w:val="Body text (6)_"/>
    <w:link w:val="Bodytext60"/>
    <w:uiPriority w:val="99"/>
    <w:locked/>
    <w:rsid w:val="00023FB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023FB4"/>
    <w:pPr>
      <w:shd w:val="clear" w:color="auto" w:fill="FFFFFF"/>
      <w:spacing w:afterAutospacing="0" w:line="480" w:lineRule="exact"/>
      <w:ind w:hanging="340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023F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OC Heading"/>
    <w:basedOn w:val="1"/>
    <w:next w:val="a"/>
    <w:uiPriority w:val="39"/>
    <w:unhideWhenUsed/>
    <w:qFormat/>
    <w:rsid w:val="00023FB4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023FB4"/>
  </w:style>
  <w:style w:type="paragraph" w:customStyle="1" w:styleId="lead">
    <w:name w:val="lead"/>
    <w:basedOn w:val="a"/>
    <w:rsid w:val="00023FB4"/>
    <w:pPr>
      <w:spacing w:before="100" w:beforeAutospacing="1" w:after="10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rc-obninsk.ru/images/young_doctor/anatomy.pdf" TargetMode="External"/><Relationship Id="rId13" Type="http://schemas.openxmlformats.org/officeDocument/2006/relationships/hyperlink" Target="https://www.google.com/url?q=http://www.school.edu.ru/int&amp;sa=D&amp;ust=1467973256540000&amp;usg=AFQjCNEF8jJn_3E1OTkSiCl33po06-2UPQ" TargetMode="External"/><Relationship Id="rId18" Type="http://schemas.openxmlformats.org/officeDocument/2006/relationships/hyperlink" Target="https://www.google.com/url?q=http://www.lego.detmir.ru&amp;sa=D&amp;ust=1467973256545000&amp;usg=AFQjCNFpOL7u0-Sga4evio13s19JMA1ha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dilettante.ru/category/mobilnye-prilozeniya/" TargetMode="External"/><Relationship Id="rId17" Type="http://schemas.openxmlformats.org/officeDocument/2006/relationships/hyperlink" Target="https://www.google.com/url?q=http://www.lego56.ru&amp;sa=D&amp;ust=1467973256543000&amp;usg=AFQjCNELfnYB09KZqBEhNy2QviiW8XvU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mindstorms.ru&amp;sa=D&amp;ust=1467973256543000&amp;usg=AFQjCNFvkiVU1pXKVm4n4TY5s_aKJj_K_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04248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ielf.ucoz.ru&amp;sa=D&amp;ust=1467973256542000&amp;usg=AFQjCNFqueJlQF7WBU6534amLXWpa3u2fA" TargetMode="External"/><Relationship Id="rId10" Type="http://schemas.openxmlformats.org/officeDocument/2006/relationships/hyperlink" Target="http://www.novsu.ru/dept/22189280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prorobot.ru&amp;sa=D&amp;ust=1467973256541000&amp;usg=AFQjCNHmPsXIjsAgE4KrJ9poEmKJaaTG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2024-10-31T12:45:00Z</dcterms:created>
  <dcterms:modified xsi:type="dcterms:W3CDTF">2024-11-19T13:10:00Z</dcterms:modified>
</cp:coreProperties>
</file>